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CCDBC" w14:textId="77777777" w:rsidR="00000000" w:rsidRDefault="00000000">
      <w:pPr>
        <w:widowControl w:val="0"/>
        <w:autoSpaceDE w:val="0"/>
        <w:autoSpaceDN w:val="0"/>
        <w:adjustRightInd w:val="0"/>
        <w:rPr>
          <w:lang w:val="cs-CZ" w:eastAsia="cs-CZ"/>
        </w:rPr>
      </w:pPr>
      <w:r>
        <w:rPr>
          <w:lang w:val="cs-CZ" w:eastAsia="cs-CZ"/>
        </w:rPr>
        <w:t xml:space="preserve"> </w:t>
      </w:r>
    </w:p>
    <w:p w14:paraId="3C7D73AC" w14:textId="77777777" w:rsidR="00000000" w:rsidRDefault="00000000">
      <w:pPr>
        <w:widowControl w:val="0"/>
        <w:autoSpaceDE w:val="0"/>
        <w:autoSpaceDN w:val="0"/>
        <w:adjustRightInd w:val="0"/>
        <w:jc w:val="center"/>
        <w:rPr>
          <w:lang w:val="cs-CZ" w:eastAsia="cs-CZ"/>
        </w:rPr>
      </w:pPr>
      <w:r>
        <w:rPr>
          <w:rFonts w:ascii="Arial" w:hAnsi="Arial"/>
          <w:b/>
          <w:color w:val="000000"/>
          <w:sz w:val="32"/>
          <w:lang w:val="cs-CZ" w:eastAsia="cs-CZ"/>
        </w:rPr>
        <w:t>Karta bezpečnostných údajov</w:t>
      </w:r>
    </w:p>
    <w:p w14:paraId="33CB672D" w14:textId="77777777" w:rsidR="00000000" w:rsidRDefault="00000000">
      <w:pPr>
        <w:widowControl w:val="0"/>
        <w:autoSpaceDE w:val="0"/>
        <w:autoSpaceDN w:val="0"/>
        <w:adjustRightInd w:val="0"/>
        <w:jc w:val="center"/>
        <w:rPr>
          <w:lang w:val="cs-CZ" w:eastAsia="cs-CZ"/>
        </w:rPr>
      </w:pPr>
      <w:r>
        <w:rPr>
          <w:rFonts w:ascii="Arial" w:hAnsi="Arial"/>
          <w:color w:val="000000"/>
          <w:sz w:val="16"/>
          <w:lang w:val="cs-CZ" w:eastAsia="cs-CZ"/>
        </w:rPr>
        <w:t>V súlade s prílohou II k nariadeniu REACH - Nariadenie (EÚ) 2020/878</w:t>
      </w:r>
    </w:p>
    <w:p w14:paraId="1D41ED16" w14:textId="77777777" w:rsidR="00000000" w:rsidRDefault="00000000">
      <w:pPr>
        <w:widowControl w:val="0"/>
        <w:autoSpaceDE w:val="0"/>
        <w:autoSpaceDN w:val="0"/>
        <w:adjustRightInd w:val="0"/>
        <w:jc w:val="center"/>
        <w:rPr>
          <w:lang w:val="cs-CZ" w:eastAsia="cs-CZ"/>
        </w:rPr>
      </w:pPr>
    </w:p>
    <w:p w14:paraId="05312044" w14:textId="77777777" w:rsidR="00000000" w:rsidRDefault="00000000">
      <w:pPr>
        <w:widowControl w:val="0"/>
        <w:autoSpaceDE w:val="0"/>
        <w:autoSpaceDN w:val="0"/>
        <w:adjustRightInd w:val="0"/>
        <w:jc w:val="center"/>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0E945FBA" w14:textId="77777777">
        <w:tblPrEx>
          <w:tblCellMar>
            <w:top w:w="0" w:type="dxa"/>
            <w:bottom w:w="0" w:type="dxa"/>
          </w:tblCellMar>
        </w:tblPrEx>
        <w:tc>
          <w:tcPr>
            <w:tcW w:w="10773" w:type="dxa"/>
            <w:shd w:val="clear" w:color="auto" w:fill="A8FFFF"/>
          </w:tcPr>
          <w:p w14:paraId="48AF77D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1. Identifikácia látky/zmesi a spoločnosti/podniku</w:t>
            </w:r>
          </w:p>
        </w:tc>
      </w:tr>
    </w:tbl>
    <w:p w14:paraId="6D290B07" w14:textId="77777777" w:rsidR="00000000" w:rsidRDefault="00000000">
      <w:pPr>
        <w:widowControl w:val="0"/>
        <w:autoSpaceDE w:val="0"/>
        <w:autoSpaceDN w:val="0"/>
        <w:adjustRightInd w:val="0"/>
        <w:jc w:val="center"/>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3969"/>
        <w:gridCol w:w="6804"/>
      </w:tblGrid>
      <w:tr w:rsidR="00000000" w14:paraId="3CE2EA72" w14:textId="77777777">
        <w:tblPrEx>
          <w:tblCellMar>
            <w:top w:w="0" w:type="dxa"/>
            <w:bottom w:w="0" w:type="dxa"/>
          </w:tblCellMar>
        </w:tblPrEx>
        <w:tc>
          <w:tcPr>
            <w:tcW w:w="10773" w:type="dxa"/>
            <w:gridSpan w:val="2"/>
            <w:shd w:val="clear" w:color="auto" w:fill="FFFFFF"/>
          </w:tcPr>
          <w:p w14:paraId="5A990F0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1.1. Identifikátor produktu</w:t>
            </w:r>
          </w:p>
        </w:tc>
      </w:tr>
      <w:tr w:rsidR="00000000" w14:paraId="11521313" w14:textId="77777777">
        <w:tblPrEx>
          <w:tblCellMar>
            <w:top w:w="0" w:type="dxa"/>
            <w:bottom w:w="0" w:type="dxa"/>
          </w:tblCellMar>
        </w:tblPrEx>
        <w:tc>
          <w:tcPr>
            <w:tcW w:w="3969" w:type="dxa"/>
            <w:shd w:val="clear" w:color="auto" w:fill="FFFFFF"/>
          </w:tcPr>
          <w:p w14:paraId="6848DBE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Kód:</w:t>
            </w:r>
          </w:p>
        </w:tc>
        <w:tc>
          <w:tcPr>
            <w:tcW w:w="6804" w:type="dxa"/>
            <w:shd w:val="clear" w:color="auto" w:fill="FFFFFF"/>
          </w:tcPr>
          <w:p w14:paraId="4E28E124" w14:textId="77777777" w:rsidR="00000000" w:rsidRDefault="00000000">
            <w:pPr>
              <w:widowControl w:val="0"/>
              <w:autoSpaceDE w:val="0"/>
              <w:autoSpaceDN w:val="0"/>
              <w:adjustRightInd w:val="0"/>
              <w:rPr>
                <w:lang w:val="cs-CZ" w:eastAsia="cs-CZ"/>
              </w:rPr>
            </w:pPr>
            <w:r>
              <w:rPr>
                <w:rFonts w:ascii="Arial" w:hAnsi="Arial"/>
                <w:b/>
                <w:color w:val="000000"/>
                <w:sz w:val="16"/>
                <w:lang w:val="cs-CZ" w:eastAsia="cs-CZ"/>
              </w:rPr>
              <w:t xml:space="preserve">1 </w:t>
            </w:r>
          </w:p>
        </w:tc>
      </w:tr>
      <w:tr w:rsidR="00000000" w14:paraId="5B648DD8" w14:textId="77777777">
        <w:tblPrEx>
          <w:tblCellMar>
            <w:top w:w="0" w:type="dxa"/>
            <w:bottom w:w="0" w:type="dxa"/>
          </w:tblCellMar>
        </w:tblPrEx>
        <w:tc>
          <w:tcPr>
            <w:tcW w:w="3969" w:type="dxa"/>
            <w:shd w:val="clear" w:color="auto" w:fill="FFFFFF"/>
          </w:tcPr>
          <w:p w14:paraId="14B2701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Názov</w:t>
            </w:r>
          </w:p>
        </w:tc>
        <w:tc>
          <w:tcPr>
            <w:tcW w:w="6804" w:type="dxa"/>
            <w:shd w:val="clear" w:color="auto" w:fill="FFFFFF"/>
          </w:tcPr>
          <w:p w14:paraId="1C82A79A" w14:textId="77777777" w:rsidR="00000000" w:rsidRDefault="00000000">
            <w:pPr>
              <w:widowControl w:val="0"/>
              <w:autoSpaceDE w:val="0"/>
              <w:autoSpaceDN w:val="0"/>
              <w:adjustRightInd w:val="0"/>
              <w:rPr>
                <w:lang w:val="cs-CZ" w:eastAsia="cs-CZ"/>
              </w:rPr>
            </w:pPr>
            <w:r>
              <w:rPr>
                <w:rFonts w:ascii="Arial" w:hAnsi="Arial"/>
                <w:b/>
                <w:color w:val="000000"/>
                <w:sz w:val="16"/>
                <w:lang w:val="cs-CZ" w:eastAsia="cs-CZ"/>
              </w:rPr>
              <w:t xml:space="preserve">SPRAY PURE AIR </w:t>
            </w:r>
          </w:p>
        </w:tc>
      </w:tr>
      <w:tr w:rsidR="00000000" w14:paraId="2EA681EC" w14:textId="77777777">
        <w:tblPrEx>
          <w:tblCellMar>
            <w:top w:w="0" w:type="dxa"/>
            <w:bottom w:w="0" w:type="dxa"/>
          </w:tblCellMar>
        </w:tblPrEx>
        <w:tc>
          <w:tcPr>
            <w:tcW w:w="3969" w:type="dxa"/>
            <w:shd w:val="clear" w:color="auto" w:fill="FFFFFF"/>
          </w:tcPr>
          <w:p w14:paraId="3BA27B93"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UFI :</w:t>
            </w:r>
          </w:p>
        </w:tc>
        <w:tc>
          <w:tcPr>
            <w:tcW w:w="6804" w:type="dxa"/>
            <w:shd w:val="clear" w:color="auto" w:fill="FFFFFF"/>
          </w:tcPr>
          <w:p w14:paraId="636B83A7" w14:textId="77777777" w:rsidR="00000000" w:rsidRDefault="00000000">
            <w:pPr>
              <w:widowControl w:val="0"/>
              <w:autoSpaceDE w:val="0"/>
              <w:autoSpaceDN w:val="0"/>
              <w:adjustRightInd w:val="0"/>
              <w:rPr>
                <w:lang w:val="cs-CZ" w:eastAsia="cs-CZ"/>
              </w:rPr>
            </w:pPr>
            <w:r>
              <w:rPr>
                <w:rFonts w:ascii="Arial" w:hAnsi="Arial"/>
                <w:b/>
                <w:color w:val="000000"/>
                <w:sz w:val="16"/>
                <w:lang w:val="cs-CZ" w:eastAsia="cs-CZ"/>
              </w:rPr>
              <w:t xml:space="preserve">79TK-DMV7-U58M-83PE </w:t>
            </w:r>
          </w:p>
        </w:tc>
      </w:tr>
      <w:tr w:rsidR="00000000" w14:paraId="2F60AD53" w14:textId="77777777">
        <w:tblPrEx>
          <w:tblCellMar>
            <w:top w:w="0" w:type="dxa"/>
            <w:bottom w:w="0" w:type="dxa"/>
          </w:tblCellMar>
        </w:tblPrEx>
        <w:tc>
          <w:tcPr>
            <w:tcW w:w="3969" w:type="dxa"/>
            <w:shd w:val="clear" w:color="auto" w:fill="FFFFFF"/>
          </w:tcPr>
          <w:p w14:paraId="44D315EC" w14:textId="77777777" w:rsidR="00000000" w:rsidRDefault="00000000">
            <w:pPr>
              <w:widowControl w:val="0"/>
              <w:autoSpaceDE w:val="0"/>
              <w:autoSpaceDN w:val="0"/>
              <w:adjustRightInd w:val="0"/>
              <w:jc w:val="center"/>
              <w:rPr>
                <w:lang w:val="cs-CZ" w:eastAsia="cs-CZ"/>
              </w:rPr>
            </w:pPr>
            <w:r>
              <w:rPr>
                <w:lang w:val="cs-CZ" w:eastAsia="cs-CZ"/>
              </w:rPr>
              <w:t xml:space="preserve"> </w:t>
            </w:r>
          </w:p>
        </w:tc>
        <w:tc>
          <w:tcPr>
            <w:tcW w:w="6804" w:type="dxa"/>
            <w:shd w:val="clear" w:color="auto" w:fill="FFFFFF"/>
          </w:tcPr>
          <w:p w14:paraId="70FCDABE" w14:textId="77777777" w:rsidR="00000000" w:rsidRDefault="00000000">
            <w:pPr>
              <w:widowControl w:val="0"/>
              <w:autoSpaceDE w:val="0"/>
              <w:autoSpaceDN w:val="0"/>
              <w:adjustRightInd w:val="0"/>
              <w:jc w:val="center"/>
              <w:rPr>
                <w:lang w:val="cs-CZ" w:eastAsia="cs-CZ"/>
              </w:rPr>
            </w:pPr>
          </w:p>
        </w:tc>
      </w:tr>
    </w:tbl>
    <w:p w14:paraId="2AE61E33" w14:textId="77777777" w:rsidR="00000000" w:rsidRDefault="00000000">
      <w:pPr>
        <w:widowControl w:val="0"/>
        <w:autoSpaceDE w:val="0"/>
        <w:autoSpaceDN w:val="0"/>
        <w:adjustRightInd w:val="0"/>
        <w:jc w:val="center"/>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3969"/>
        <w:gridCol w:w="2268"/>
        <w:gridCol w:w="2268"/>
        <w:gridCol w:w="2268"/>
      </w:tblGrid>
      <w:tr w:rsidR="00000000" w14:paraId="6C43134C" w14:textId="77777777">
        <w:tblPrEx>
          <w:tblCellMar>
            <w:top w:w="0" w:type="dxa"/>
            <w:bottom w:w="0" w:type="dxa"/>
          </w:tblCellMar>
        </w:tblPrEx>
        <w:tc>
          <w:tcPr>
            <w:tcW w:w="10773" w:type="dxa"/>
            <w:gridSpan w:val="4"/>
            <w:shd w:val="clear" w:color="auto" w:fill="FFFFFF"/>
          </w:tcPr>
          <w:p w14:paraId="5921443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1.2. Relevantné identifikované použitia látky alebo zmesi a použitia, ktoré sa neodporúčajú</w:t>
            </w:r>
          </w:p>
        </w:tc>
      </w:tr>
      <w:tr w:rsidR="00000000" w14:paraId="4CB2332A" w14:textId="77777777">
        <w:tblPrEx>
          <w:tblCellMar>
            <w:top w:w="0" w:type="dxa"/>
            <w:bottom w:w="0" w:type="dxa"/>
          </w:tblCellMar>
        </w:tblPrEx>
        <w:tc>
          <w:tcPr>
            <w:tcW w:w="3969" w:type="dxa"/>
            <w:shd w:val="clear" w:color="auto" w:fill="A8FFFF"/>
          </w:tcPr>
          <w:p w14:paraId="64484D9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Identifikované použitie</w:t>
            </w:r>
          </w:p>
        </w:tc>
        <w:tc>
          <w:tcPr>
            <w:tcW w:w="2268" w:type="dxa"/>
            <w:shd w:val="clear" w:color="auto" w:fill="A8FFFF"/>
          </w:tcPr>
          <w:p w14:paraId="44D53A73"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Priemyselné</w:t>
            </w:r>
          </w:p>
        </w:tc>
        <w:tc>
          <w:tcPr>
            <w:tcW w:w="2268" w:type="dxa"/>
            <w:shd w:val="clear" w:color="auto" w:fill="A8FFFF"/>
          </w:tcPr>
          <w:p w14:paraId="43302824"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Profesionálne</w:t>
            </w:r>
          </w:p>
        </w:tc>
        <w:tc>
          <w:tcPr>
            <w:tcW w:w="2268" w:type="dxa"/>
            <w:shd w:val="clear" w:color="auto" w:fill="A8FFFF"/>
          </w:tcPr>
          <w:p w14:paraId="2980C92B"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Spotrebiteľské</w:t>
            </w:r>
          </w:p>
        </w:tc>
      </w:tr>
      <w:tr w:rsidR="00000000" w14:paraId="4017BDC3" w14:textId="77777777">
        <w:tblPrEx>
          <w:tblCellMar>
            <w:top w:w="0" w:type="dxa"/>
            <w:bottom w:w="0" w:type="dxa"/>
          </w:tblCellMar>
        </w:tblPrEx>
        <w:tc>
          <w:tcPr>
            <w:tcW w:w="3969" w:type="dxa"/>
            <w:shd w:val="clear" w:color="auto" w:fill="FFFFFF"/>
          </w:tcPr>
          <w:p w14:paraId="6B61A31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sprej na čistenie klimatizácií</w:t>
            </w:r>
          </w:p>
        </w:tc>
        <w:tc>
          <w:tcPr>
            <w:tcW w:w="2268" w:type="dxa"/>
            <w:shd w:val="clear" w:color="auto" w:fill="FFFFFF"/>
          </w:tcPr>
          <w:p w14:paraId="1BBB1C47"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 xml:space="preserve">        -</w:t>
            </w:r>
          </w:p>
        </w:tc>
        <w:tc>
          <w:tcPr>
            <w:tcW w:w="2268" w:type="dxa"/>
            <w:shd w:val="clear" w:color="auto" w:fill="FFFFFF"/>
          </w:tcPr>
          <w:p w14:paraId="74387EC5"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 xml:space="preserve">         -</w:t>
            </w:r>
          </w:p>
        </w:tc>
        <w:tc>
          <w:tcPr>
            <w:tcW w:w="2268" w:type="dxa"/>
            <w:shd w:val="clear" w:color="auto" w:fill="FFFFFF"/>
          </w:tcPr>
          <w:p w14:paraId="36644780" w14:textId="3604B4E9" w:rsidR="00000000" w:rsidRDefault="00E51BC0">
            <w:pPr>
              <w:widowControl w:val="0"/>
              <w:autoSpaceDE w:val="0"/>
              <w:autoSpaceDN w:val="0"/>
              <w:adjustRightInd w:val="0"/>
              <w:rPr>
                <w:lang w:val="cs-CZ" w:eastAsia="cs-CZ"/>
              </w:rPr>
            </w:pPr>
            <w:r>
              <w:rPr>
                <w:noProof/>
                <w:lang w:val="cs-CZ" w:eastAsia="cs-CZ"/>
              </w:rPr>
              <mc:AlternateContent>
                <mc:Choice Requires="wps">
                  <w:drawing>
                    <wp:anchor distT="0" distB="0" distL="114300" distR="114300" simplePos="0" relativeHeight="251658240" behindDoc="0" locked="0" layoutInCell="0" allowOverlap="1" wp14:anchorId="74EC00F4" wp14:editId="4CAA22C5">
                      <wp:simplePos x="0" y="0"/>
                      <wp:positionH relativeFrom="margin">
                        <wp:posOffset>0</wp:posOffset>
                      </wp:positionH>
                      <wp:positionV relativeFrom="margin">
                        <wp:posOffset>0</wp:posOffset>
                      </wp:positionV>
                      <wp:extent cx="0" cy="0"/>
                      <wp:effectExtent l="0" t="0" r="0" b="0"/>
                      <wp:wrapNone/>
                      <wp:docPr id="183298326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7F183" id="Rectangle 8" o:spid="_x0000_s1026" style="position:absolute;margin-left:0;margin-top:0;width:0;height:0;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" o:allowincell="f">
                      <w10:wrap anchorx="margin" anchory="margin"/>
                    </v:rect>
                  </w:pict>
                </mc:Fallback>
              </mc:AlternateContent>
            </w:r>
            <w:r>
              <w:rPr>
                <w:noProof/>
                <w:lang w:val="cs-CZ" w:eastAsia="cs-CZ"/>
              </w:rPr>
              <w:drawing>
                <wp:inline distT="0" distB="0" distL="0" distR="0" wp14:anchorId="1CED8F46" wp14:editId="1ED10A0F">
                  <wp:extent cx="95250" cy="9525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r w:rsidR="00000000" w14:paraId="7BB53B7D" w14:textId="77777777">
        <w:tblPrEx>
          <w:tblCellMar>
            <w:top w:w="0" w:type="dxa"/>
            <w:bottom w:w="0" w:type="dxa"/>
          </w:tblCellMar>
        </w:tblPrEx>
        <w:tc>
          <w:tcPr>
            <w:tcW w:w="3969" w:type="dxa"/>
            <w:shd w:val="clear" w:color="auto" w:fill="A8FFFF"/>
          </w:tcPr>
          <w:p w14:paraId="69D7A78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Neodporúčané použitie</w:t>
            </w:r>
          </w:p>
        </w:tc>
        <w:tc>
          <w:tcPr>
            <w:tcW w:w="2268" w:type="dxa"/>
            <w:shd w:val="clear" w:color="auto" w:fill="A8FFFF"/>
          </w:tcPr>
          <w:p w14:paraId="114296AD" w14:textId="77777777" w:rsidR="00000000" w:rsidRDefault="00000000">
            <w:pPr>
              <w:widowControl w:val="0"/>
              <w:autoSpaceDE w:val="0"/>
              <w:autoSpaceDN w:val="0"/>
              <w:adjustRightInd w:val="0"/>
              <w:rPr>
                <w:lang w:val="cs-CZ" w:eastAsia="cs-CZ"/>
              </w:rPr>
            </w:pPr>
          </w:p>
        </w:tc>
        <w:tc>
          <w:tcPr>
            <w:tcW w:w="2268" w:type="dxa"/>
            <w:shd w:val="clear" w:color="auto" w:fill="A8FFFF"/>
          </w:tcPr>
          <w:p w14:paraId="429B19E7" w14:textId="77777777" w:rsidR="00000000" w:rsidRDefault="00000000">
            <w:pPr>
              <w:widowControl w:val="0"/>
              <w:autoSpaceDE w:val="0"/>
              <w:autoSpaceDN w:val="0"/>
              <w:adjustRightInd w:val="0"/>
              <w:rPr>
                <w:lang w:val="cs-CZ" w:eastAsia="cs-CZ"/>
              </w:rPr>
            </w:pPr>
          </w:p>
        </w:tc>
        <w:tc>
          <w:tcPr>
            <w:tcW w:w="2268" w:type="dxa"/>
            <w:shd w:val="clear" w:color="auto" w:fill="A8FFFF"/>
          </w:tcPr>
          <w:p w14:paraId="533D8F74" w14:textId="77777777" w:rsidR="00000000" w:rsidRDefault="00000000">
            <w:pPr>
              <w:widowControl w:val="0"/>
              <w:autoSpaceDE w:val="0"/>
              <w:autoSpaceDN w:val="0"/>
              <w:adjustRightInd w:val="0"/>
              <w:rPr>
                <w:lang w:val="cs-CZ" w:eastAsia="cs-CZ"/>
              </w:rPr>
            </w:pPr>
          </w:p>
        </w:tc>
      </w:tr>
      <w:tr w:rsidR="00000000" w14:paraId="487B26D8" w14:textId="77777777">
        <w:tblPrEx>
          <w:tblCellMar>
            <w:top w:w="0" w:type="dxa"/>
            <w:bottom w:w="0" w:type="dxa"/>
          </w:tblCellMar>
        </w:tblPrEx>
        <w:tc>
          <w:tcPr>
            <w:tcW w:w="3969" w:type="dxa"/>
            <w:shd w:val="clear" w:color="auto" w:fill="FFFFFF"/>
          </w:tcPr>
          <w:p w14:paraId="72B82F4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Nepoužívajte na iné účely, ako sú uvedené</w:t>
            </w:r>
          </w:p>
        </w:tc>
        <w:tc>
          <w:tcPr>
            <w:tcW w:w="2268" w:type="dxa"/>
            <w:shd w:val="clear" w:color="auto" w:fill="FFFFFF"/>
          </w:tcPr>
          <w:p w14:paraId="1EF9D2C4" w14:textId="77777777" w:rsidR="00000000" w:rsidRDefault="00000000">
            <w:pPr>
              <w:widowControl w:val="0"/>
              <w:autoSpaceDE w:val="0"/>
              <w:autoSpaceDN w:val="0"/>
              <w:adjustRightInd w:val="0"/>
              <w:rPr>
                <w:lang w:val="cs-CZ" w:eastAsia="cs-CZ"/>
              </w:rPr>
            </w:pPr>
          </w:p>
        </w:tc>
        <w:tc>
          <w:tcPr>
            <w:tcW w:w="2268" w:type="dxa"/>
            <w:shd w:val="clear" w:color="auto" w:fill="FFFFFF"/>
          </w:tcPr>
          <w:p w14:paraId="7117704F" w14:textId="77777777" w:rsidR="00000000" w:rsidRDefault="00000000">
            <w:pPr>
              <w:widowControl w:val="0"/>
              <w:autoSpaceDE w:val="0"/>
              <w:autoSpaceDN w:val="0"/>
              <w:adjustRightInd w:val="0"/>
              <w:rPr>
                <w:lang w:val="cs-CZ" w:eastAsia="cs-CZ"/>
              </w:rPr>
            </w:pPr>
          </w:p>
        </w:tc>
        <w:tc>
          <w:tcPr>
            <w:tcW w:w="2268" w:type="dxa"/>
            <w:shd w:val="clear" w:color="auto" w:fill="FFFFFF"/>
          </w:tcPr>
          <w:p w14:paraId="2B3C6F00" w14:textId="77777777" w:rsidR="00000000" w:rsidRDefault="00000000">
            <w:pPr>
              <w:widowControl w:val="0"/>
              <w:autoSpaceDE w:val="0"/>
              <w:autoSpaceDN w:val="0"/>
              <w:adjustRightInd w:val="0"/>
              <w:rPr>
                <w:lang w:val="cs-CZ" w:eastAsia="cs-CZ"/>
              </w:rPr>
            </w:pPr>
          </w:p>
        </w:tc>
      </w:tr>
    </w:tbl>
    <w:p w14:paraId="378E1020" w14:textId="77777777" w:rsidR="00000000" w:rsidRDefault="00000000">
      <w:pPr>
        <w:widowControl w:val="0"/>
        <w:autoSpaceDE w:val="0"/>
        <w:autoSpaceDN w:val="0"/>
        <w:adjustRightInd w:val="0"/>
        <w:jc w:val="center"/>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3969"/>
        <w:gridCol w:w="6804"/>
      </w:tblGrid>
      <w:tr w:rsidR="00000000" w14:paraId="7CF90393" w14:textId="77777777">
        <w:tblPrEx>
          <w:tblCellMar>
            <w:top w:w="0" w:type="dxa"/>
            <w:bottom w:w="0" w:type="dxa"/>
          </w:tblCellMar>
        </w:tblPrEx>
        <w:tc>
          <w:tcPr>
            <w:tcW w:w="10773" w:type="dxa"/>
            <w:gridSpan w:val="2"/>
            <w:shd w:val="clear" w:color="auto" w:fill="FFFFFF"/>
          </w:tcPr>
          <w:p w14:paraId="600D656E"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1.3. Údaje o dodávateľovi karty bezpečnostných údajov</w:t>
            </w:r>
          </w:p>
        </w:tc>
      </w:tr>
      <w:tr w:rsidR="00000000" w14:paraId="7D82ECD4" w14:textId="77777777">
        <w:tblPrEx>
          <w:tblCellMar>
            <w:top w:w="0" w:type="dxa"/>
            <w:bottom w:w="0" w:type="dxa"/>
          </w:tblCellMar>
        </w:tblPrEx>
        <w:tc>
          <w:tcPr>
            <w:tcW w:w="3969" w:type="dxa"/>
            <w:shd w:val="clear" w:color="auto" w:fill="FFFFFF"/>
          </w:tcPr>
          <w:p w14:paraId="780B1DB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Meno firmy</w:t>
            </w:r>
          </w:p>
        </w:tc>
        <w:tc>
          <w:tcPr>
            <w:tcW w:w="6804" w:type="dxa"/>
            <w:shd w:val="clear" w:color="auto" w:fill="FFFFFF"/>
          </w:tcPr>
          <w:p w14:paraId="5D7F739B" w14:textId="77777777" w:rsidR="00000000" w:rsidRDefault="00000000">
            <w:pPr>
              <w:widowControl w:val="0"/>
              <w:autoSpaceDE w:val="0"/>
              <w:autoSpaceDN w:val="0"/>
              <w:adjustRightInd w:val="0"/>
              <w:rPr>
                <w:lang w:val="cs-CZ" w:eastAsia="cs-CZ"/>
              </w:rPr>
            </w:pPr>
            <w:r>
              <w:rPr>
                <w:rFonts w:ascii="Arial" w:hAnsi="Arial"/>
                <w:b/>
                <w:color w:val="000000"/>
                <w:sz w:val="16"/>
                <w:lang w:val="cs-CZ" w:eastAsia="cs-CZ"/>
              </w:rPr>
              <w:t xml:space="preserve">Meliconi S.p.A. </w:t>
            </w:r>
          </w:p>
        </w:tc>
      </w:tr>
      <w:tr w:rsidR="00000000" w14:paraId="77A2E2EF" w14:textId="77777777">
        <w:tblPrEx>
          <w:tblCellMar>
            <w:top w:w="0" w:type="dxa"/>
            <w:bottom w:w="0" w:type="dxa"/>
          </w:tblCellMar>
        </w:tblPrEx>
        <w:tc>
          <w:tcPr>
            <w:tcW w:w="3969" w:type="dxa"/>
            <w:shd w:val="clear" w:color="auto" w:fill="FFFFFF"/>
          </w:tcPr>
          <w:p w14:paraId="22C473F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Adresa</w:t>
            </w:r>
          </w:p>
        </w:tc>
        <w:tc>
          <w:tcPr>
            <w:tcW w:w="6804" w:type="dxa"/>
            <w:shd w:val="clear" w:color="auto" w:fill="FFFFFF"/>
          </w:tcPr>
          <w:p w14:paraId="65A14A0E" w14:textId="77777777" w:rsidR="00000000" w:rsidRDefault="00000000">
            <w:pPr>
              <w:widowControl w:val="0"/>
              <w:autoSpaceDE w:val="0"/>
              <w:autoSpaceDN w:val="0"/>
              <w:adjustRightInd w:val="0"/>
              <w:rPr>
                <w:lang w:val="cs-CZ" w:eastAsia="cs-CZ"/>
              </w:rPr>
            </w:pPr>
            <w:r>
              <w:rPr>
                <w:rFonts w:ascii="Arial" w:hAnsi="Arial"/>
                <w:b/>
                <w:color w:val="000000"/>
                <w:sz w:val="16"/>
                <w:lang w:val="cs-CZ" w:eastAsia="cs-CZ"/>
              </w:rPr>
              <w:t xml:space="preserve">Via Minghetti, 10  </w:t>
            </w:r>
          </w:p>
        </w:tc>
      </w:tr>
      <w:tr w:rsidR="00000000" w14:paraId="66CD0204" w14:textId="77777777">
        <w:tblPrEx>
          <w:tblCellMar>
            <w:top w:w="0" w:type="dxa"/>
            <w:bottom w:w="0" w:type="dxa"/>
          </w:tblCellMar>
        </w:tblPrEx>
        <w:tc>
          <w:tcPr>
            <w:tcW w:w="3969" w:type="dxa"/>
            <w:shd w:val="clear" w:color="auto" w:fill="FFFFFF"/>
          </w:tcPr>
          <w:p w14:paraId="3EE8E19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Miesto a Štát</w:t>
            </w:r>
          </w:p>
        </w:tc>
        <w:tc>
          <w:tcPr>
            <w:tcW w:w="6804" w:type="dxa"/>
            <w:shd w:val="clear" w:color="auto" w:fill="FFFFFF"/>
          </w:tcPr>
          <w:p w14:paraId="07230D97" w14:textId="77777777" w:rsidR="00000000" w:rsidRDefault="00000000">
            <w:pPr>
              <w:widowControl w:val="0"/>
              <w:autoSpaceDE w:val="0"/>
              <w:autoSpaceDN w:val="0"/>
              <w:adjustRightInd w:val="0"/>
              <w:rPr>
                <w:lang w:val="cs-CZ" w:eastAsia="cs-CZ"/>
              </w:rPr>
            </w:pPr>
            <w:r>
              <w:rPr>
                <w:rFonts w:ascii="Arial" w:hAnsi="Arial"/>
                <w:b/>
                <w:color w:val="000000"/>
                <w:sz w:val="16"/>
                <w:lang w:val="cs-CZ" w:eastAsia="cs-CZ"/>
              </w:rPr>
              <w:t xml:space="preserve">40057 Granarolo dell'Emilia </w:t>
            </w:r>
          </w:p>
        </w:tc>
      </w:tr>
      <w:tr w:rsidR="00000000" w14:paraId="11A497A5" w14:textId="77777777">
        <w:tblPrEx>
          <w:tblCellMar>
            <w:top w:w="0" w:type="dxa"/>
            <w:bottom w:w="0" w:type="dxa"/>
          </w:tblCellMar>
        </w:tblPrEx>
        <w:tc>
          <w:tcPr>
            <w:tcW w:w="3969" w:type="dxa"/>
            <w:shd w:val="clear" w:color="auto" w:fill="FFFFFF"/>
          </w:tcPr>
          <w:p w14:paraId="61D33B14" w14:textId="77777777" w:rsidR="00000000" w:rsidRDefault="00000000">
            <w:pPr>
              <w:widowControl w:val="0"/>
              <w:autoSpaceDE w:val="0"/>
              <w:autoSpaceDN w:val="0"/>
              <w:adjustRightInd w:val="0"/>
              <w:jc w:val="center"/>
              <w:rPr>
                <w:lang w:val="cs-CZ" w:eastAsia="cs-CZ"/>
              </w:rPr>
            </w:pPr>
            <w:r>
              <w:rPr>
                <w:lang w:val="cs-CZ" w:eastAsia="cs-CZ"/>
              </w:rPr>
              <w:t xml:space="preserve"> </w:t>
            </w:r>
          </w:p>
        </w:tc>
        <w:tc>
          <w:tcPr>
            <w:tcW w:w="6804" w:type="dxa"/>
            <w:shd w:val="clear" w:color="auto" w:fill="FFFFFF"/>
          </w:tcPr>
          <w:p w14:paraId="7F8E501E" w14:textId="77777777" w:rsidR="00000000" w:rsidRDefault="00000000">
            <w:pPr>
              <w:widowControl w:val="0"/>
              <w:autoSpaceDE w:val="0"/>
              <w:autoSpaceDN w:val="0"/>
              <w:adjustRightInd w:val="0"/>
              <w:rPr>
                <w:lang w:val="cs-CZ" w:eastAsia="cs-CZ"/>
              </w:rPr>
            </w:pPr>
            <w:r>
              <w:rPr>
                <w:rFonts w:ascii="Arial" w:hAnsi="Arial"/>
                <w:b/>
                <w:sz w:val="16"/>
                <w:lang w:val="cs-CZ" w:eastAsia="cs-CZ"/>
              </w:rPr>
              <w:t>Italia</w:t>
            </w:r>
          </w:p>
        </w:tc>
      </w:tr>
      <w:tr w:rsidR="00000000" w14:paraId="2DA22AC8" w14:textId="77777777">
        <w:tblPrEx>
          <w:tblCellMar>
            <w:top w:w="0" w:type="dxa"/>
            <w:bottom w:w="0" w:type="dxa"/>
          </w:tblCellMar>
        </w:tblPrEx>
        <w:tc>
          <w:tcPr>
            <w:tcW w:w="3969" w:type="dxa"/>
            <w:shd w:val="clear" w:color="auto" w:fill="FFFFFF"/>
          </w:tcPr>
          <w:p w14:paraId="725A5B72" w14:textId="77777777" w:rsidR="00000000" w:rsidRDefault="00000000">
            <w:pPr>
              <w:widowControl w:val="0"/>
              <w:autoSpaceDE w:val="0"/>
              <w:autoSpaceDN w:val="0"/>
              <w:adjustRightInd w:val="0"/>
              <w:jc w:val="center"/>
              <w:rPr>
                <w:lang w:val="cs-CZ" w:eastAsia="cs-CZ"/>
              </w:rPr>
            </w:pPr>
            <w:r>
              <w:rPr>
                <w:lang w:val="cs-CZ" w:eastAsia="cs-CZ"/>
              </w:rPr>
              <w:t xml:space="preserve"> </w:t>
            </w:r>
          </w:p>
        </w:tc>
        <w:tc>
          <w:tcPr>
            <w:tcW w:w="6804" w:type="dxa"/>
            <w:shd w:val="clear" w:color="auto" w:fill="FFFFFF"/>
          </w:tcPr>
          <w:p w14:paraId="0F7321B3" w14:textId="77777777" w:rsidR="00000000" w:rsidRDefault="00000000">
            <w:pPr>
              <w:widowControl w:val="0"/>
              <w:autoSpaceDE w:val="0"/>
              <w:autoSpaceDN w:val="0"/>
              <w:adjustRightInd w:val="0"/>
              <w:rPr>
                <w:rFonts w:ascii="Arial" w:hAnsi="Arial"/>
                <w:b/>
                <w:color w:val="000000"/>
                <w:sz w:val="16"/>
                <w:lang w:val="cs-CZ" w:eastAsia="cs-CZ"/>
              </w:rPr>
            </w:pPr>
            <w:r>
              <w:rPr>
                <w:rFonts w:ascii="Arial" w:hAnsi="Arial"/>
                <w:b/>
                <w:color w:val="000000"/>
                <w:sz w:val="16"/>
                <w:lang w:val="cs-CZ" w:eastAsia="cs-CZ"/>
              </w:rPr>
              <w:t>tel. +39 051 6008211</w:t>
            </w:r>
          </w:p>
          <w:p w14:paraId="4EE0781D" w14:textId="77777777" w:rsidR="00000000" w:rsidRDefault="00000000">
            <w:pPr>
              <w:widowControl w:val="0"/>
              <w:autoSpaceDE w:val="0"/>
              <w:autoSpaceDN w:val="0"/>
              <w:adjustRightInd w:val="0"/>
              <w:rPr>
                <w:rFonts w:ascii="Arial" w:hAnsi="Arial"/>
                <w:b/>
                <w:color w:val="000000"/>
                <w:sz w:val="16"/>
                <w:lang w:val="cs-CZ" w:eastAsia="cs-CZ"/>
              </w:rPr>
            </w:pPr>
          </w:p>
          <w:p w14:paraId="146CD132" w14:textId="77777777" w:rsidR="00000000" w:rsidRDefault="00000000">
            <w:pPr>
              <w:widowControl w:val="0"/>
              <w:autoSpaceDE w:val="0"/>
              <w:autoSpaceDN w:val="0"/>
              <w:adjustRightInd w:val="0"/>
              <w:rPr>
                <w:lang w:val="cs-CZ" w:eastAsia="cs-CZ"/>
              </w:rPr>
            </w:pPr>
            <w:r>
              <w:rPr>
                <w:rFonts w:ascii="Arial" w:hAnsi="Arial"/>
                <w:b/>
                <w:color w:val="000000"/>
                <w:sz w:val="16"/>
                <w:lang w:val="cs-CZ" w:eastAsia="cs-CZ"/>
              </w:rPr>
              <w:t xml:space="preserve">www.meliconi.com </w:t>
            </w:r>
          </w:p>
        </w:tc>
      </w:tr>
      <w:tr w:rsidR="00000000" w14:paraId="69BEB5A6" w14:textId="77777777">
        <w:tblPrEx>
          <w:tblCellMar>
            <w:top w:w="0" w:type="dxa"/>
            <w:bottom w:w="0" w:type="dxa"/>
          </w:tblCellMar>
        </w:tblPrEx>
        <w:tc>
          <w:tcPr>
            <w:tcW w:w="3969" w:type="dxa"/>
            <w:shd w:val="clear" w:color="auto" w:fill="FFFFFF"/>
          </w:tcPr>
          <w:p w14:paraId="414FF64D" w14:textId="77777777" w:rsidR="00000000" w:rsidRDefault="00000000">
            <w:pPr>
              <w:widowControl w:val="0"/>
              <w:autoSpaceDE w:val="0"/>
              <w:autoSpaceDN w:val="0"/>
              <w:adjustRightInd w:val="0"/>
              <w:jc w:val="center"/>
              <w:rPr>
                <w:lang w:val="cs-CZ" w:eastAsia="cs-CZ"/>
              </w:rPr>
            </w:pPr>
            <w:r>
              <w:rPr>
                <w:lang w:val="cs-CZ" w:eastAsia="cs-CZ"/>
              </w:rPr>
              <w:t xml:space="preserve"> </w:t>
            </w:r>
          </w:p>
        </w:tc>
        <w:tc>
          <w:tcPr>
            <w:tcW w:w="6804" w:type="dxa"/>
            <w:shd w:val="clear" w:color="auto" w:fill="FFFFFF"/>
          </w:tcPr>
          <w:p w14:paraId="33A8B1EE" w14:textId="77777777" w:rsidR="00000000" w:rsidRDefault="00000000">
            <w:pPr>
              <w:widowControl w:val="0"/>
              <w:autoSpaceDE w:val="0"/>
              <w:autoSpaceDN w:val="0"/>
              <w:adjustRightInd w:val="0"/>
              <w:rPr>
                <w:lang w:val="cs-CZ" w:eastAsia="cs-CZ"/>
              </w:rPr>
            </w:pPr>
            <w:r>
              <w:rPr>
                <w:rFonts w:ascii="Arial" w:hAnsi="Arial"/>
                <w:b/>
                <w:color w:val="000000"/>
                <w:sz w:val="16"/>
                <w:lang w:val="cs-CZ" w:eastAsia="cs-CZ"/>
              </w:rPr>
              <w:t xml:space="preserve"> </w:t>
            </w:r>
          </w:p>
        </w:tc>
      </w:tr>
      <w:tr w:rsidR="00000000" w14:paraId="57E2DF48" w14:textId="77777777">
        <w:tblPrEx>
          <w:tblCellMar>
            <w:top w:w="0" w:type="dxa"/>
            <w:bottom w:w="0" w:type="dxa"/>
          </w:tblCellMar>
        </w:tblPrEx>
        <w:tc>
          <w:tcPr>
            <w:tcW w:w="3969" w:type="dxa"/>
            <w:shd w:val="clear" w:color="auto" w:fill="FFFFFF"/>
          </w:tcPr>
          <w:p w14:paraId="544B985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e-mail kompetentnej osoby</w:t>
            </w:r>
          </w:p>
        </w:tc>
        <w:tc>
          <w:tcPr>
            <w:tcW w:w="6804" w:type="dxa"/>
            <w:shd w:val="clear" w:color="auto" w:fill="FFFFFF"/>
          </w:tcPr>
          <w:p w14:paraId="732119AC" w14:textId="77777777" w:rsidR="00000000" w:rsidRDefault="00000000">
            <w:pPr>
              <w:widowControl w:val="0"/>
              <w:autoSpaceDE w:val="0"/>
              <w:autoSpaceDN w:val="0"/>
              <w:adjustRightInd w:val="0"/>
              <w:rPr>
                <w:lang w:val="cs-CZ" w:eastAsia="cs-CZ"/>
              </w:rPr>
            </w:pPr>
          </w:p>
        </w:tc>
      </w:tr>
      <w:tr w:rsidR="00000000" w14:paraId="27E279AA" w14:textId="77777777">
        <w:tblPrEx>
          <w:tblCellMar>
            <w:top w:w="0" w:type="dxa"/>
            <w:bottom w:w="0" w:type="dxa"/>
          </w:tblCellMar>
        </w:tblPrEx>
        <w:tc>
          <w:tcPr>
            <w:tcW w:w="3969" w:type="dxa"/>
            <w:shd w:val="clear" w:color="auto" w:fill="FFFFFF"/>
          </w:tcPr>
          <w:p w14:paraId="359CBA7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osoba zodpovedná za bezpečnostný list</w:t>
            </w:r>
          </w:p>
        </w:tc>
        <w:tc>
          <w:tcPr>
            <w:tcW w:w="6804" w:type="dxa"/>
            <w:shd w:val="clear" w:color="auto" w:fill="FFFFFF"/>
          </w:tcPr>
          <w:p w14:paraId="58AAB4AF" w14:textId="77777777" w:rsidR="00000000" w:rsidRDefault="00000000">
            <w:pPr>
              <w:widowControl w:val="0"/>
              <w:autoSpaceDE w:val="0"/>
              <w:autoSpaceDN w:val="0"/>
              <w:adjustRightInd w:val="0"/>
              <w:rPr>
                <w:lang w:val="cs-CZ" w:eastAsia="cs-CZ"/>
              </w:rPr>
            </w:pPr>
            <w:r>
              <w:rPr>
                <w:rFonts w:ascii="Arial" w:hAnsi="Arial"/>
                <w:b/>
                <w:color w:val="000000"/>
                <w:sz w:val="16"/>
                <w:lang w:val="cs-CZ" w:eastAsia="cs-CZ"/>
              </w:rPr>
              <w:t xml:space="preserve">info@meliconi.com </w:t>
            </w:r>
          </w:p>
        </w:tc>
      </w:tr>
      <w:tr w:rsidR="00000000" w14:paraId="5233C6C1" w14:textId="77777777">
        <w:tblPrEx>
          <w:tblCellMar>
            <w:top w:w="0" w:type="dxa"/>
            <w:bottom w:w="0" w:type="dxa"/>
          </w:tblCellMar>
        </w:tblPrEx>
        <w:tc>
          <w:tcPr>
            <w:tcW w:w="3969" w:type="dxa"/>
            <w:shd w:val="clear" w:color="auto" w:fill="FFFFFF"/>
          </w:tcPr>
          <w:p w14:paraId="36622B4D" w14:textId="77777777" w:rsidR="00000000" w:rsidRDefault="00000000">
            <w:pPr>
              <w:widowControl w:val="0"/>
              <w:autoSpaceDE w:val="0"/>
              <w:autoSpaceDN w:val="0"/>
              <w:adjustRightInd w:val="0"/>
              <w:jc w:val="center"/>
              <w:rPr>
                <w:lang w:val="cs-CZ" w:eastAsia="cs-CZ"/>
              </w:rPr>
            </w:pPr>
            <w:r>
              <w:rPr>
                <w:lang w:val="cs-CZ" w:eastAsia="cs-CZ"/>
              </w:rPr>
              <w:t xml:space="preserve"> </w:t>
            </w:r>
          </w:p>
        </w:tc>
        <w:tc>
          <w:tcPr>
            <w:tcW w:w="6804" w:type="dxa"/>
            <w:shd w:val="clear" w:color="auto" w:fill="FFFFFF"/>
          </w:tcPr>
          <w:p w14:paraId="6F23F9D1" w14:textId="77777777" w:rsidR="00000000" w:rsidRDefault="00000000">
            <w:pPr>
              <w:widowControl w:val="0"/>
              <w:autoSpaceDE w:val="0"/>
              <w:autoSpaceDN w:val="0"/>
              <w:adjustRightInd w:val="0"/>
              <w:jc w:val="center"/>
              <w:rPr>
                <w:lang w:val="cs-CZ" w:eastAsia="cs-CZ"/>
              </w:rPr>
            </w:pPr>
          </w:p>
        </w:tc>
      </w:tr>
    </w:tbl>
    <w:p w14:paraId="275CAF75" w14:textId="77777777" w:rsidR="00000000" w:rsidRDefault="00000000">
      <w:pPr>
        <w:widowControl w:val="0"/>
        <w:autoSpaceDE w:val="0"/>
        <w:autoSpaceDN w:val="0"/>
        <w:adjustRightInd w:val="0"/>
        <w:jc w:val="center"/>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3969"/>
        <w:gridCol w:w="6804"/>
      </w:tblGrid>
      <w:tr w:rsidR="00000000" w14:paraId="5D042A03" w14:textId="77777777">
        <w:tblPrEx>
          <w:tblCellMar>
            <w:top w:w="0" w:type="dxa"/>
            <w:bottom w:w="0" w:type="dxa"/>
          </w:tblCellMar>
        </w:tblPrEx>
        <w:tc>
          <w:tcPr>
            <w:tcW w:w="10773" w:type="dxa"/>
            <w:gridSpan w:val="2"/>
            <w:shd w:val="clear" w:color="auto" w:fill="FFFFFF"/>
          </w:tcPr>
          <w:p w14:paraId="29C3F113"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1.4. Núdzové telefónne číslo</w:t>
            </w:r>
          </w:p>
        </w:tc>
      </w:tr>
      <w:tr w:rsidR="00000000" w14:paraId="2666B50A" w14:textId="77777777">
        <w:tblPrEx>
          <w:tblCellMar>
            <w:top w:w="0" w:type="dxa"/>
            <w:bottom w:w="0" w:type="dxa"/>
          </w:tblCellMar>
        </w:tblPrEx>
        <w:tc>
          <w:tcPr>
            <w:tcW w:w="3969" w:type="dxa"/>
            <w:shd w:val="clear" w:color="auto" w:fill="FFFFFF"/>
          </w:tcPr>
          <w:p w14:paraId="03CC933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V prípade potreby naliehavých informácií sa obrate na.</w:t>
            </w:r>
          </w:p>
        </w:tc>
        <w:tc>
          <w:tcPr>
            <w:tcW w:w="6804" w:type="dxa"/>
            <w:shd w:val="clear" w:color="auto" w:fill="FFFFFF"/>
          </w:tcPr>
          <w:p w14:paraId="5A37EAC3" w14:textId="77777777" w:rsidR="00000000" w:rsidRDefault="00000000">
            <w:pPr>
              <w:widowControl w:val="0"/>
              <w:autoSpaceDE w:val="0"/>
              <w:autoSpaceDN w:val="0"/>
              <w:adjustRightInd w:val="0"/>
              <w:rPr>
                <w:rFonts w:ascii="Arial" w:hAnsi="Arial"/>
                <w:b/>
                <w:color w:val="000000"/>
                <w:sz w:val="16"/>
                <w:lang w:val="cs-CZ" w:eastAsia="cs-CZ"/>
              </w:rPr>
            </w:pPr>
            <w:r>
              <w:rPr>
                <w:rFonts w:ascii="Arial" w:hAnsi="Arial"/>
                <w:b/>
                <w:color w:val="000000"/>
                <w:sz w:val="16"/>
                <w:lang w:val="cs-CZ" w:eastAsia="cs-CZ"/>
              </w:rPr>
              <w:t>Konzultacná služba pri akútnych intoxikáciách</w:t>
            </w:r>
          </w:p>
          <w:p w14:paraId="2E360F83" w14:textId="77777777" w:rsidR="00000000" w:rsidRDefault="00000000">
            <w:pPr>
              <w:widowControl w:val="0"/>
              <w:autoSpaceDE w:val="0"/>
              <w:autoSpaceDN w:val="0"/>
              <w:adjustRightInd w:val="0"/>
              <w:rPr>
                <w:rFonts w:ascii="Arial" w:hAnsi="Arial"/>
                <w:b/>
                <w:color w:val="000000"/>
                <w:sz w:val="16"/>
                <w:lang w:val="cs-CZ" w:eastAsia="cs-CZ"/>
              </w:rPr>
            </w:pPr>
            <w:r>
              <w:rPr>
                <w:rFonts w:ascii="Arial" w:hAnsi="Arial"/>
                <w:b/>
                <w:color w:val="000000"/>
                <w:sz w:val="16"/>
                <w:lang w:val="cs-CZ" w:eastAsia="cs-CZ"/>
              </w:rPr>
              <w:t>+421 2 54 774 166 (Non - stop linka)</w:t>
            </w:r>
          </w:p>
          <w:p w14:paraId="6AFDD1CE" w14:textId="77777777" w:rsidR="00000000" w:rsidRDefault="00000000">
            <w:pPr>
              <w:widowControl w:val="0"/>
              <w:autoSpaceDE w:val="0"/>
              <w:autoSpaceDN w:val="0"/>
              <w:adjustRightInd w:val="0"/>
              <w:rPr>
                <w:lang w:val="cs-CZ" w:eastAsia="cs-CZ"/>
              </w:rPr>
            </w:pPr>
            <w:r>
              <w:rPr>
                <w:rFonts w:ascii="Arial" w:hAnsi="Arial"/>
                <w:b/>
                <w:color w:val="000000"/>
                <w:sz w:val="16"/>
                <w:lang w:val="cs-CZ" w:eastAsia="cs-CZ"/>
              </w:rPr>
              <w:t xml:space="preserve"> </w:t>
            </w:r>
          </w:p>
        </w:tc>
      </w:tr>
    </w:tbl>
    <w:p w14:paraId="4D3BF502" w14:textId="77777777" w:rsidR="00000000" w:rsidRDefault="00000000">
      <w:pPr>
        <w:widowControl w:val="0"/>
        <w:autoSpaceDE w:val="0"/>
        <w:autoSpaceDN w:val="0"/>
        <w:adjustRightInd w:val="0"/>
        <w:jc w:val="center"/>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1550D98D" w14:textId="77777777">
        <w:tblPrEx>
          <w:tblCellMar>
            <w:top w:w="0" w:type="dxa"/>
            <w:bottom w:w="0" w:type="dxa"/>
          </w:tblCellMar>
        </w:tblPrEx>
        <w:tc>
          <w:tcPr>
            <w:tcW w:w="10773" w:type="dxa"/>
            <w:shd w:val="clear" w:color="auto" w:fill="A8FFFF"/>
          </w:tcPr>
          <w:p w14:paraId="1033264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2. Identifikácia nebezpečnosti</w:t>
            </w:r>
          </w:p>
        </w:tc>
      </w:tr>
    </w:tbl>
    <w:p w14:paraId="59B6A294" w14:textId="77777777" w:rsidR="00000000" w:rsidRDefault="00000000">
      <w:pPr>
        <w:widowControl w:val="0"/>
        <w:autoSpaceDE w:val="0"/>
        <w:autoSpaceDN w:val="0"/>
        <w:adjustRightInd w:val="0"/>
        <w:jc w:val="center"/>
        <w:rPr>
          <w:lang w:val="cs-CZ" w:eastAsia="cs-CZ"/>
        </w:rPr>
      </w:pPr>
    </w:p>
    <w:p w14:paraId="4E87F5FC"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2.1. Klasifikácia látky alebo zmesi</w:t>
      </w:r>
    </w:p>
    <w:p w14:paraId="50F4A5CE" w14:textId="77777777" w:rsidR="00000000" w:rsidRDefault="00000000">
      <w:pPr>
        <w:widowControl w:val="0"/>
        <w:autoSpaceDE w:val="0"/>
        <w:autoSpaceDN w:val="0"/>
        <w:adjustRightInd w:val="0"/>
        <w:jc w:val="both"/>
        <w:rPr>
          <w:lang w:val="cs-CZ" w:eastAsia="cs-CZ"/>
        </w:rPr>
      </w:pPr>
    </w:p>
    <w:p w14:paraId="5489A0D5" w14:textId="77777777" w:rsidR="00000000" w:rsidRDefault="00000000">
      <w:pPr>
        <w:widowControl w:val="0"/>
        <w:autoSpaceDE w:val="0"/>
        <w:autoSpaceDN w:val="0"/>
        <w:adjustRightInd w:val="0"/>
        <w:jc w:val="both"/>
        <w:rPr>
          <w:lang w:val="cs-CZ" w:eastAsia="cs-CZ"/>
        </w:rPr>
      </w:pPr>
    </w:p>
    <w:p w14:paraId="3EEBF2C8"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Výrobok nie je klasifikovaný ako nebezpečný v zmysle ustanovení nariadenia ES 1272/2008 (CLP).</w:t>
      </w:r>
    </w:p>
    <w:p w14:paraId="7CCDAF9B"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Keďže však tento výrobok obsahuje nebezpečné látky v koncentráciách podľa oddielu č. 3, vyžaduje list bezpečnostných údajov s príslušnými informáciami, zhodne s ustanoveniami nariadenia (EÚ) 2020/878.</w:t>
      </w:r>
    </w:p>
    <w:p w14:paraId="79D6BC0D"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3969"/>
        <w:gridCol w:w="2835"/>
      </w:tblGrid>
      <w:tr w:rsidR="00000000" w14:paraId="6B014B90" w14:textId="77777777">
        <w:tblPrEx>
          <w:tblCellMar>
            <w:top w:w="0" w:type="dxa"/>
            <w:bottom w:w="0" w:type="dxa"/>
          </w:tblCellMar>
        </w:tblPrEx>
        <w:tc>
          <w:tcPr>
            <w:tcW w:w="3969" w:type="dxa"/>
            <w:shd w:val="clear" w:color="auto" w:fill="FFFFFF"/>
          </w:tcPr>
          <w:p w14:paraId="3DF92A8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Klasifikácia a uvedenie nebezpečenstva:</w:t>
            </w:r>
          </w:p>
        </w:tc>
        <w:tc>
          <w:tcPr>
            <w:tcW w:w="2835" w:type="dxa"/>
            <w:shd w:val="clear" w:color="auto" w:fill="FFFFFF"/>
          </w:tcPr>
          <w:p w14:paraId="1AE1FF06"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w:t>
            </w:r>
          </w:p>
        </w:tc>
      </w:tr>
    </w:tbl>
    <w:p w14:paraId="2BBCD0F8" w14:textId="77777777" w:rsidR="00000000" w:rsidRDefault="00000000">
      <w:pPr>
        <w:widowControl w:val="0"/>
        <w:autoSpaceDE w:val="0"/>
        <w:autoSpaceDN w:val="0"/>
        <w:adjustRightInd w:val="0"/>
        <w:jc w:val="both"/>
        <w:rPr>
          <w:lang w:val="cs-CZ" w:eastAsia="cs-CZ"/>
        </w:rPr>
      </w:pPr>
    </w:p>
    <w:p w14:paraId="05A9851A"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2.2. Prvky označovania</w:t>
      </w:r>
    </w:p>
    <w:p w14:paraId="5363E31A" w14:textId="77777777" w:rsidR="00000000" w:rsidRDefault="00000000">
      <w:pPr>
        <w:widowControl w:val="0"/>
        <w:autoSpaceDE w:val="0"/>
        <w:autoSpaceDN w:val="0"/>
        <w:adjustRightInd w:val="0"/>
        <w:jc w:val="both"/>
        <w:rPr>
          <w:lang w:val="cs-CZ" w:eastAsia="cs-CZ"/>
        </w:rPr>
      </w:pPr>
    </w:p>
    <w:p w14:paraId="3A0C402D"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984"/>
        <w:gridCol w:w="8788"/>
      </w:tblGrid>
      <w:tr w:rsidR="00000000" w14:paraId="6057ADCB" w14:textId="77777777">
        <w:tblPrEx>
          <w:tblCellMar>
            <w:top w:w="0" w:type="dxa"/>
            <w:bottom w:w="0" w:type="dxa"/>
          </w:tblCellMar>
        </w:tblPrEx>
        <w:tc>
          <w:tcPr>
            <w:tcW w:w="1984" w:type="dxa"/>
            <w:shd w:val="clear" w:color="auto" w:fill="FFFFFF"/>
          </w:tcPr>
          <w:p w14:paraId="0306CF2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Výstražné piktogramy:</w:t>
            </w:r>
          </w:p>
        </w:tc>
        <w:tc>
          <w:tcPr>
            <w:tcW w:w="8788" w:type="dxa"/>
            <w:shd w:val="clear" w:color="auto" w:fill="FFFFFF"/>
          </w:tcPr>
          <w:p w14:paraId="3744AAC2"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w:t>
            </w:r>
          </w:p>
        </w:tc>
      </w:tr>
    </w:tbl>
    <w:p w14:paraId="1EB32302"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984"/>
        <w:gridCol w:w="8788"/>
      </w:tblGrid>
      <w:tr w:rsidR="00000000" w14:paraId="5FCA807E" w14:textId="77777777">
        <w:tblPrEx>
          <w:tblCellMar>
            <w:top w:w="0" w:type="dxa"/>
            <w:bottom w:w="0" w:type="dxa"/>
          </w:tblCellMar>
        </w:tblPrEx>
        <w:tc>
          <w:tcPr>
            <w:tcW w:w="1984" w:type="dxa"/>
            <w:shd w:val="clear" w:color="auto" w:fill="FFFFFF"/>
          </w:tcPr>
          <w:p w14:paraId="5952CA88" w14:textId="77777777" w:rsidR="00000000" w:rsidRDefault="00000000">
            <w:pPr>
              <w:widowControl w:val="0"/>
              <w:autoSpaceDE w:val="0"/>
              <w:autoSpaceDN w:val="0"/>
              <w:adjustRightInd w:val="0"/>
              <w:rPr>
                <w:lang w:val="cs-CZ" w:eastAsia="cs-CZ"/>
              </w:rPr>
            </w:pPr>
            <w:r>
              <w:rPr>
                <w:lang w:val="cs-CZ" w:eastAsia="cs-CZ"/>
              </w:rPr>
              <w:lastRenderedPageBreak/>
              <w:t xml:space="preserve"> </w:t>
            </w:r>
            <w:r>
              <w:rPr>
                <w:rFonts w:ascii="Arial" w:hAnsi="Arial"/>
                <w:color w:val="000000"/>
                <w:sz w:val="16"/>
                <w:lang w:val="cs-CZ" w:eastAsia="cs-CZ"/>
              </w:rPr>
              <w:t>Výstražné slová:</w:t>
            </w:r>
          </w:p>
        </w:tc>
        <w:tc>
          <w:tcPr>
            <w:tcW w:w="8788" w:type="dxa"/>
            <w:shd w:val="clear" w:color="auto" w:fill="FFFFFF"/>
          </w:tcPr>
          <w:p w14:paraId="5830B632"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w:t>
            </w:r>
          </w:p>
        </w:tc>
      </w:tr>
    </w:tbl>
    <w:p w14:paraId="76B043ED"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984"/>
        <w:gridCol w:w="8788"/>
      </w:tblGrid>
      <w:tr w:rsidR="00000000" w14:paraId="42B1B40B" w14:textId="77777777">
        <w:tblPrEx>
          <w:tblCellMar>
            <w:top w:w="0" w:type="dxa"/>
            <w:bottom w:w="0" w:type="dxa"/>
          </w:tblCellMar>
        </w:tblPrEx>
        <w:tc>
          <w:tcPr>
            <w:tcW w:w="1984" w:type="dxa"/>
            <w:shd w:val="clear" w:color="auto" w:fill="FFFFFF"/>
          </w:tcPr>
          <w:p w14:paraId="632AD95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Výstražné upozornenia:</w:t>
            </w:r>
          </w:p>
        </w:tc>
        <w:tc>
          <w:tcPr>
            <w:tcW w:w="8788" w:type="dxa"/>
            <w:shd w:val="clear" w:color="auto" w:fill="FFFFFF"/>
          </w:tcPr>
          <w:p w14:paraId="7DE12E14"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w:t>
            </w:r>
          </w:p>
        </w:tc>
      </w:tr>
    </w:tbl>
    <w:p w14:paraId="3654F0B9"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984"/>
        <w:gridCol w:w="8788"/>
      </w:tblGrid>
      <w:tr w:rsidR="00000000" w14:paraId="407CC1BB" w14:textId="77777777">
        <w:tblPrEx>
          <w:tblCellMar>
            <w:top w:w="0" w:type="dxa"/>
            <w:bottom w:w="0" w:type="dxa"/>
          </w:tblCellMar>
        </w:tblPrEx>
        <w:tc>
          <w:tcPr>
            <w:tcW w:w="1984" w:type="dxa"/>
            <w:shd w:val="clear" w:color="auto" w:fill="FFFFFF"/>
          </w:tcPr>
          <w:p w14:paraId="73A3C42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Bezpečnostné upozornenia:</w:t>
            </w:r>
          </w:p>
        </w:tc>
        <w:tc>
          <w:tcPr>
            <w:tcW w:w="8788" w:type="dxa"/>
            <w:shd w:val="clear" w:color="auto" w:fill="FFFFFF"/>
          </w:tcPr>
          <w:p w14:paraId="6CA99317" w14:textId="77777777" w:rsidR="00000000" w:rsidRDefault="00000000">
            <w:pPr>
              <w:widowControl w:val="0"/>
              <w:autoSpaceDE w:val="0"/>
              <w:autoSpaceDN w:val="0"/>
              <w:adjustRightInd w:val="0"/>
              <w:rPr>
                <w:lang w:val="cs-CZ" w:eastAsia="cs-CZ"/>
              </w:rPr>
            </w:pPr>
          </w:p>
        </w:tc>
      </w:tr>
      <w:tr w:rsidR="00000000" w14:paraId="7CECFCCD" w14:textId="77777777">
        <w:tblPrEx>
          <w:tblCellMar>
            <w:top w:w="0" w:type="dxa"/>
            <w:bottom w:w="0" w:type="dxa"/>
          </w:tblCellMar>
        </w:tblPrEx>
        <w:tc>
          <w:tcPr>
            <w:tcW w:w="1984" w:type="dxa"/>
            <w:shd w:val="clear" w:color="auto" w:fill="FFFFFF"/>
          </w:tcPr>
          <w:p w14:paraId="0D20FDD3"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P102</w:t>
            </w:r>
          </w:p>
        </w:tc>
        <w:tc>
          <w:tcPr>
            <w:tcW w:w="8788" w:type="dxa"/>
            <w:shd w:val="clear" w:color="auto" w:fill="FFFFFF"/>
          </w:tcPr>
          <w:p w14:paraId="45B647CA"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Uchovávajte mimo dosahu detí.</w:t>
            </w:r>
          </w:p>
        </w:tc>
      </w:tr>
    </w:tbl>
    <w:p w14:paraId="2AAB3E4F"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984"/>
        <w:gridCol w:w="8788"/>
      </w:tblGrid>
      <w:tr w:rsidR="00000000" w14:paraId="73F9ED86" w14:textId="77777777">
        <w:tblPrEx>
          <w:tblCellMar>
            <w:top w:w="0" w:type="dxa"/>
            <w:bottom w:w="0" w:type="dxa"/>
          </w:tblCellMar>
        </w:tblPrEx>
        <w:tc>
          <w:tcPr>
            <w:tcW w:w="1984" w:type="dxa"/>
            <w:shd w:val="clear" w:color="auto" w:fill="FFFFFF"/>
          </w:tcPr>
          <w:p w14:paraId="06821DA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P101</w:t>
            </w:r>
          </w:p>
        </w:tc>
        <w:tc>
          <w:tcPr>
            <w:tcW w:w="8788" w:type="dxa"/>
            <w:shd w:val="clear" w:color="auto" w:fill="FFFFFF"/>
          </w:tcPr>
          <w:p w14:paraId="48B8C8BE"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Ak je potrebná lekárska pomoc, majte k dispozícii obal alebo etiketu výrobku.</w:t>
            </w:r>
          </w:p>
        </w:tc>
      </w:tr>
    </w:tbl>
    <w:p w14:paraId="561A18FA" w14:textId="77777777" w:rsidR="00000000" w:rsidRDefault="00000000">
      <w:pPr>
        <w:widowControl w:val="0"/>
        <w:autoSpaceDE w:val="0"/>
        <w:autoSpaceDN w:val="0"/>
        <w:adjustRightInd w:val="0"/>
        <w:jc w:val="both"/>
        <w:rPr>
          <w:lang w:val="cs-CZ" w:eastAsia="cs-CZ"/>
        </w:rPr>
      </w:pPr>
    </w:p>
    <w:p w14:paraId="423D0CDB" w14:textId="77777777" w:rsidR="00000000" w:rsidRDefault="00000000">
      <w:pPr>
        <w:widowControl w:val="0"/>
        <w:autoSpaceDE w:val="0"/>
        <w:autoSpaceDN w:val="0"/>
        <w:adjustRightInd w:val="0"/>
        <w:jc w:val="both"/>
        <w:rPr>
          <w:rFonts w:ascii="Arial" w:hAnsi="Arial"/>
          <w:color w:val="000000"/>
          <w:sz w:val="16"/>
          <w:u w:val="single"/>
          <w:lang w:val="cs-CZ" w:eastAsia="cs-CZ"/>
        </w:rPr>
      </w:pPr>
      <w:r>
        <w:rPr>
          <w:rFonts w:ascii="Arial" w:hAnsi="Arial"/>
          <w:color w:val="000000"/>
          <w:sz w:val="16"/>
          <w:u w:val="single"/>
          <w:lang w:val="cs-CZ" w:eastAsia="cs-CZ"/>
        </w:rPr>
        <w:t>Zloženie v súlade s Nariadenie (ES) No. 648/2004</w:t>
      </w:r>
    </w:p>
    <w:p w14:paraId="3B2305D3" w14:textId="77777777" w:rsidR="00000000" w:rsidRDefault="00000000">
      <w:pPr>
        <w:widowControl w:val="0"/>
        <w:autoSpaceDE w:val="0"/>
        <w:autoSpaceDN w:val="0"/>
        <w:adjustRightInd w:val="0"/>
        <w:jc w:val="both"/>
        <w:rPr>
          <w:lang w:val="cs-CZ" w:eastAsia="cs-CZ"/>
        </w:rPr>
      </w:pPr>
    </w:p>
    <w:p w14:paraId="49A3487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Parfumy</w:t>
      </w:r>
    </w:p>
    <w:p w14:paraId="181EFA42" w14:textId="77777777" w:rsidR="00000000" w:rsidRDefault="00000000">
      <w:pPr>
        <w:widowControl w:val="0"/>
        <w:autoSpaceDE w:val="0"/>
        <w:autoSpaceDN w:val="0"/>
        <w:adjustRightInd w:val="0"/>
        <w:jc w:val="both"/>
        <w:rPr>
          <w:lang w:val="cs-CZ" w:eastAsia="cs-CZ"/>
        </w:rPr>
      </w:pPr>
    </w:p>
    <w:p w14:paraId="77737C55"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2.3. Iná nebezpečnosť</w:t>
      </w:r>
    </w:p>
    <w:p w14:paraId="2475B839" w14:textId="77777777" w:rsidR="00000000" w:rsidRDefault="00000000">
      <w:pPr>
        <w:widowControl w:val="0"/>
        <w:autoSpaceDE w:val="0"/>
        <w:autoSpaceDN w:val="0"/>
        <w:adjustRightInd w:val="0"/>
        <w:jc w:val="both"/>
        <w:rPr>
          <w:lang w:val="cs-CZ" w:eastAsia="cs-CZ"/>
        </w:rPr>
      </w:pPr>
    </w:p>
    <w:p w14:paraId="5329398C" w14:textId="77777777" w:rsidR="00000000" w:rsidRDefault="00000000">
      <w:pPr>
        <w:widowControl w:val="0"/>
        <w:autoSpaceDE w:val="0"/>
        <w:autoSpaceDN w:val="0"/>
        <w:adjustRightInd w:val="0"/>
        <w:jc w:val="both"/>
        <w:rPr>
          <w:lang w:val="cs-CZ" w:eastAsia="cs-CZ"/>
        </w:rPr>
      </w:pPr>
    </w:p>
    <w:p w14:paraId="6F919DB4"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Na základe dostupných údajov výrobok neobsahuje ≥ PBT ani vPvB látok 0,1%.</w:t>
      </w:r>
    </w:p>
    <w:p w14:paraId="405BE72B" w14:textId="77777777" w:rsidR="00000000" w:rsidRDefault="00000000">
      <w:pPr>
        <w:widowControl w:val="0"/>
        <w:autoSpaceDE w:val="0"/>
        <w:autoSpaceDN w:val="0"/>
        <w:adjustRightInd w:val="0"/>
        <w:jc w:val="both"/>
        <w:rPr>
          <w:lang w:val="cs-CZ" w:eastAsia="cs-CZ"/>
        </w:rPr>
      </w:pPr>
    </w:p>
    <w:p w14:paraId="20C0424D"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Produkt neobsahuje látky s vlastnosťami endokrinných disruptorov (vlastnosti, ktoré narúšajú endokrinný systém) v koncentrácii ≥ 0,1%.</w:t>
      </w:r>
    </w:p>
    <w:p w14:paraId="0ABC4A1C"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18D5FBF2" w14:textId="77777777">
        <w:tblPrEx>
          <w:tblCellMar>
            <w:top w:w="0" w:type="dxa"/>
            <w:bottom w:w="0" w:type="dxa"/>
          </w:tblCellMar>
        </w:tblPrEx>
        <w:tc>
          <w:tcPr>
            <w:tcW w:w="10773" w:type="dxa"/>
            <w:shd w:val="clear" w:color="auto" w:fill="A8FFFF"/>
          </w:tcPr>
          <w:p w14:paraId="7473C83F"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3. Zloženie/informácie o zložkách</w:t>
            </w:r>
          </w:p>
        </w:tc>
      </w:tr>
    </w:tbl>
    <w:p w14:paraId="642F2B7C" w14:textId="77777777" w:rsidR="00000000" w:rsidRDefault="00000000">
      <w:pPr>
        <w:widowControl w:val="0"/>
        <w:autoSpaceDE w:val="0"/>
        <w:autoSpaceDN w:val="0"/>
        <w:adjustRightInd w:val="0"/>
        <w:jc w:val="both"/>
        <w:rPr>
          <w:lang w:val="cs-CZ" w:eastAsia="cs-CZ"/>
        </w:rPr>
      </w:pPr>
    </w:p>
    <w:p w14:paraId="00A41336"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3.1. Látky</w:t>
      </w:r>
    </w:p>
    <w:p w14:paraId="3181A5F5" w14:textId="77777777" w:rsidR="00000000" w:rsidRDefault="00000000">
      <w:pPr>
        <w:widowControl w:val="0"/>
        <w:autoSpaceDE w:val="0"/>
        <w:autoSpaceDN w:val="0"/>
        <w:adjustRightInd w:val="0"/>
        <w:jc w:val="both"/>
        <w:rPr>
          <w:lang w:val="cs-CZ" w:eastAsia="cs-CZ"/>
        </w:rPr>
      </w:pPr>
    </w:p>
    <w:p w14:paraId="55C86957"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Irelevantná informácia</w:t>
      </w:r>
    </w:p>
    <w:p w14:paraId="047E22F0"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365000AB" w14:textId="77777777">
        <w:tblPrEx>
          <w:tblCellMar>
            <w:top w:w="0" w:type="dxa"/>
            <w:bottom w:w="0" w:type="dxa"/>
          </w:tblCellMar>
        </w:tblPrEx>
        <w:tc>
          <w:tcPr>
            <w:tcW w:w="10773" w:type="dxa"/>
            <w:shd w:val="clear" w:color="auto" w:fill="FFFFFF"/>
          </w:tcPr>
          <w:p w14:paraId="760EF16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3.2. Zmesi</w:t>
            </w:r>
          </w:p>
        </w:tc>
      </w:tr>
    </w:tbl>
    <w:p w14:paraId="36366A87" w14:textId="77777777" w:rsidR="00000000" w:rsidRDefault="00000000">
      <w:pPr>
        <w:widowControl w:val="0"/>
        <w:autoSpaceDE w:val="0"/>
        <w:autoSpaceDN w:val="0"/>
        <w:adjustRightInd w:val="0"/>
        <w:jc w:val="both"/>
        <w:rPr>
          <w:lang w:val="cs-CZ" w:eastAsia="cs-CZ"/>
        </w:rPr>
      </w:pPr>
    </w:p>
    <w:p w14:paraId="60A17EAE"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Obsahuje:</w:t>
      </w:r>
    </w:p>
    <w:p w14:paraId="2E85B78C"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2835"/>
        <w:gridCol w:w="1417"/>
        <w:gridCol w:w="5670"/>
        <w:gridCol w:w="567"/>
      </w:tblGrid>
      <w:tr w:rsidR="00000000" w14:paraId="166DF26E" w14:textId="77777777">
        <w:tblPrEx>
          <w:tblCellMar>
            <w:top w:w="0" w:type="dxa"/>
            <w:bottom w:w="0" w:type="dxa"/>
          </w:tblCellMar>
        </w:tblPrEx>
        <w:tc>
          <w:tcPr>
            <w:tcW w:w="2835" w:type="dxa"/>
            <w:shd w:val="clear" w:color="auto" w:fill="FFFFFF"/>
          </w:tcPr>
          <w:p w14:paraId="5ADF43A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Označenie</w:t>
            </w:r>
          </w:p>
        </w:tc>
        <w:tc>
          <w:tcPr>
            <w:tcW w:w="1417" w:type="dxa"/>
            <w:shd w:val="clear" w:color="auto" w:fill="FFFFFF"/>
          </w:tcPr>
          <w:p w14:paraId="42328C85" w14:textId="77777777" w:rsidR="00000000" w:rsidRDefault="00000000">
            <w:pPr>
              <w:widowControl w:val="0"/>
              <w:autoSpaceDE w:val="0"/>
              <w:autoSpaceDN w:val="0"/>
              <w:adjustRightInd w:val="0"/>
              <w:rPr>
                <w:lang w:val="cs-CZ" w:eastAsia="cs-CZ"/>
              </w:rPr>
            </w:pPr>
            <w:r>
              <w:rPr>
                <w:rFonts w:ascii="Arial" w:hAnsi="Arial"/>
                <w:b/>
                <w:color w:val="000000"/>
                <w:sz w:val="16"/>
                <w:lang w:val="cs-CZ" w:eastAsia="cs-CZ"/>
              </w:rPr>
              <w:t>x = Konc. %</w:t>
            </w:r>
          </w:p>
        </w:tc>
        <w:tc>
          <w:tcPr>
            <w:tcW w:w="5670" w:type="dxa"/>
            <w:shd w:val="clear" w:color="auto" w:fill="FFFFFF"/>
          </w:tcPr>
          <w:p w14:paraId="2845AF06" w14:textId="77777777" w:rsidR="00000000" w:rsidRDefault="00000000">
            <w:pPr>
              <w:widowControl w:val="0"/>
              <w:autoSpaceDE w:val="0"/>
              <w:autoSpaceDN w:val="0"/>
              <w:adjustRightInd w:val="0"/>
              <w:rPr>
                <w:lang w:val="cs-CZ" w:eastAsia="cs-CZ"/>
              </w:rPr>
            </w:pPr>
            <w:r>
              <w:rPr>
                <w:rFonts w:ascii="Arial" w:hAnsi="Arial"/>
                <w:b/>
                <w:color w:val="000000"/>
                <w:sz w:val="16"/>
                <w:lang w:val="cs-CZ" w:eastAsia="cs-CZ"/>
              </w:rPr>
              <w:t>Klasifikácia (ES) 1272/2008 (CLP)</w:t>
            </w:r>
          </w:p>
        </w:tc>
        <w:tc>
          <w:tcPr>
            <w:tcW w:w="567" w:type="dxa"/>
            <w:shd w:val="clear" w:color="auto" w:fill="FFFFFF"/>
          </w:tcPr>
          <w:p w14:paraId="14583174" w14:textId="77777777" w:rsidR="00000000" w:rsidRDefault="00000000">
            <w:pPr>
              <w:widowControl w:val="0"/>
              <w:autoSpaceDE w:val="0"/>
              <w:autoSpaceDN w:val="0"/>
              <w:adjustRightInd w:val="0"/>
              <w:rPr>
                <w:lang w:val="cs-CZ" w:eastAsia="cs-CZ"/>
              </w:rPr>
            </w:pPr>
          </w:p>
        </w:tc>
      </w:tr>
      <w:tr w:rsidR="00000000" w14:paraId="252FEE8A" w14:textId="77777777">
        <w:tblPrEx>
          <w:tblCellMar>
            <w:top w:w="0" w:type="dxa"/>
            <w:bottom w:w="0" w:type="dxa"/>
          </w:tblCellMar>
        </w:tblPrEx>
        <w:tc>
          <w:tcPr>
            <w:tcW w:w="2835" w:type="dxa"/>
            <w:shd w:val="clear" w:color="auto" w:fill="FFFFFF"/>
          </w:tcPr>
          <w:p w14:paraId="12FA1DC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etanol</w:t>
            </w:r>
          </w:p>
        </w:tc>
        <w:tc>
          <w:tcPr>
            <w:tcW w:w="1417" w:type="dxa"/>
            <w:shd w:val="clear" w:color="auto" w:fill="FFFFFF"/>
          </w:tcPr>
          <w:p w14:paraId="205567DC" w14:textId="77777777" w:rsidR="00000000" w:rsidRDefault="00000000">
            <w:pPr>
              <w:widowControl w:val="0"/>
              <w:autoSpaceDE w:val="0"/>
              <w:autoSpaceDN w:val="0"/>
              <w:adjustRightInd w:val="0"/>
              <w:rPr>
                <w:lang w:val="cs-CZ" w:eastAsia="cs-CZ"/>
              </w:rPr>
            </w:pPr>
          </w:p>
        </w:tc>
        <w:tc>
          <w:tcPr>
            <w:tcW w:w="5670" w:type="dxa"/>
            <w:shd w:val="clear" w:color="auto" w:fill="FFFFFF"/>
          </w:tcPr>
          <w:p w14:paraId="077E3379" w14:textId="77777777" w:rsidR="00000000" w:rsidRDefault="00000000">
            <w:pPr>
              <w:widowControl w:val="0"/>
              <w:autoSpaceDE w:val="0"/>
              <w:autoSpaceDN w:val="0"/>
              <w:adjustRightInd w:val="0"/>
              <w:rPr>
                <w:lang w:val="cs-CZ" w:eastAsia="cs-CZ"/>
              </w:rPr>
            </w:pPr>
          </w:p>
        </w:tc>
        <w:tc>
          <w:tcPr>
            <w:tcW w:w="567" w:type="dxa"/>
            <w:shd w:val="clear" w:color="auto" w:fill="FFFFFF"/>
          </w:tcPr>
          <w:p w14:paraId="0F89668D" w14:textId="77777777" w:rsidR="00000000" w:rsidRDefault="00000000">
            <w:pPr>
              <w:widowControl w:val="0"/>
              <w:autoSpaceDE w:val="0"/>
              <w:autoSpaceDN w:val="0"/>
              <w:adjustRightInd w:val="0"/>
              <w:rPr>
                <w:lang w:val="cs-CZ" w:eastAsia="cs-CZ"/>
              </w:rPr>
            </w:pPr>
          </w:p>
        </w:tc>
      </w:tr>
      <w:tr w:rsidR="00000000" w14:paraId="2CF393F0" w14:textId="77777777">
        <w:tblPrEx>
          <w:tblCellMar>
            <w:top w:w="0" w:type="dxa"/>
            <w:bottom w:w="0" w:type="dxa"/>
          </w:tblCellMar>
        </w:tblPrEx>
        <w:tc>
          <w:tcPr>
            <w:tcW w:w="2835" w:type="dxa"/>
            <w:shd w:val="clear" w:color="auto" w:fill="FFFFFF"/>
          </w:tcPr>
          <w:p w14:paraId="3ADEEA4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INDEX   603-002-00-5</w:t>
            </w:r>
          </w:p>
        </w:tc>
        <w:tc>
          <w:tcPr>
            <w:tcW w:w="1417" w:type="dxa"/>
            <w:shd w:val="clear" w:color="auto" w:fill="FFFFFF"/>
          </w:tcPr>
          <w:p w14:paraId="14CE0D25"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2 ≤ x &lt;  2,5</w:t>
            </w:r>
          </w:p>
        </w:tc>
        <w:tc>
          <w:tcPr>
            <w:tcW w:w="5670" w:type="dxa"/>
            <w:shd w:val="clear" w:color="auto" w:fill="FFFFFF"/>
          </w:tcPr>
          <w:p w14:paraId="3FDB0122"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Flam. Liq. 2 H225, Eye Irrit. 2 H319</w:t>
            </w:r>
          </w:p>
        </w:tc>
        <w:tc>
          <w:tcPr>
            <w:tcW w:w="567" w:type="dxa"/>
            <w:shd w:val="clear" w:color="auto" w:fill="FFFFFF"/>
          </w:tcPr>
          <w:p w14:paraId="4FC75423" w14:textId="77777777" w:rsidR="00000000" w:rsidRDefault="00000000">
            <w:pPr>
              <w:widowControl w:val="0"/>
              <w:autoSpaceDE w:val="0"/>
              <w:autoSpaceDN w:val="0"/>
              <w:adjustRightInd w:val="0"/>
              <w:rPr>
                <w:lang w:val="cs-CZ" w:eastAsia="cs-CZ"/>
              </w:rPr>
            </w:pPr>
          </w:p>
        </w:tc>
      </w:tr>
      <w:tr w:rsidR="00000000" w14:paraId="52701E39" w14:textId="77777777">
        <w:tblPrEx>
          <w:tblCellMar>
            <w:top w:w="0" w:type="dxa"/>
            <w:bottom w:w="0" w:type="dxa"/>
          </w:tblCellMar>
        </w:tblPrEx>
        <w:tc>
          <w:tcPr>
            <w:tcW w:w="2835" w:type="dxa"/>
            <w:shd w:val="clear" w:color="auto" w:fill="FFFFFF"/>
          </w:tcPr>
          <w:p w14:paraId="177F342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CE   200-578-6</w:t>
            </w:r>
          </w:p>
        </w:tc>
        <w:tc>
          <w:tcPr>
            <w:tcW w:w="1417" w:type="dxa"/>
            <w:shd w:val="clear" w:color="auto" w:fill="FFFFFF"/>
          </w:tcPr>
          <w:p w14:paraId="05FFBCF2" w14:textId="77777777" w:rsidR="00000000" w:rsidRDefault="00000000">
            <w:pPr>
              <w:widowControl w:val="0"/>
              <w:autoSpaceDE w:val="0"/>
              <w:autoSpaceDN w:val="0"/>
              <w:adjustRightInd w:val="0"/>
              <w:rPr>
                <w:lang w:val="cs-CZ" w:eastAsia="cs-CZ"/>
              </w:rPr>
            </w:pPr>
          </w:p>
        </w:tc>
        <w:tc>
          <w:tcPr>
            <w:tcW w:w="5670" w:type="dxa"/>
            <w:shd w:val="clear" w:color="auto" w:fill="FFFFFF"/>
          </w:tcPr>
          <w:p w14:paraId="3F00330E"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Eye Irrit. 2 H319: ≥ 50%</w:t>
            </w:r>
          </w:p>
        </w:tc>
        <w:tc>
          <w:tcPr>
            <w:tcW w:w="567" w:type="dxa"/>
            <w:shd w:val="clear" w:color="auto" w:fill="FFFFFF"/>
          </w:tcPr>
          <w:p w14:paraId="05B38132" w14:textId="77777777" w:rsidR="00000000" w:rsidRDefault="00000000">
            <w:pPr>
              <w:widowControl w:val="0"/>
              <w:autoSpaceDE w:val="0"/>
              <w:autoSpaceDN w:val="0"/>
              <w:adjustRightInd w:val="0"/>
              <w:rPr>
                <w:lang w:val="cs-CZ" w:eastAsia="cs-CZ"/>
              </w:rPr>
            </w:pPr>
          </w:p>
        </w:tc>
      </w:tr>
      <w:tr w:rsidR="00000000" w14:paraId="64684F72" w14:textId="77777777">
        <w:tblPrEx>
          <w:tblCellMar>
            <w:top w:w="0" w:type="dxa"/>
            <w:bottom w:w="0" w:type="dxa"/>
          </w:tblCellMar>
        </w:tblPrEx>
        <w:tc>
          <w:tcPr>
            <w:tcW w:w="2835" w:type="dxa"/>
            <w:shd w:val="clear" w:color="auto" w:fill="FFFFFF"/>
          </w:tcPr>
          <w:p w14:paraId="3244605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CAS   64-17-5</w:t>
            </w:r>
          </w:p>
        </w:tc>
        <w:tc>
          <w:tcPr>
            <w:tcW w:w="1417" w:type="dxa"/>
            <w:shd w:val="clear" w:color="auto" w:fill="FFFFFF"/>
          </w:tcPr>
          <w:p w14:paraId="043128E7" w14:textId="77777777" w:rsidR="00000000" w:rsidRDefault="00000000">
            <w:pPr>
              <w:widowControl w:val="0"/>
              <w:autoSpaceDE w:val="0"/>
              <w:autoSpaceDN w:val="0"/>
              <w:adjustRightInd w:val="0"/>
              <w:rPr>
                <w:lang w:val="cs-CZ" w:eastAsia="cs-CZ"/>
              </w:rPr>
            </w:pPr>
          </w:p>
        </w:tc>
        <w:tc>
          <w:tcPr>
            <w:tcW w:w="5670" w:type="dxa"/>
            <w:shd w:val="clear" w:color="auto" w:fill="FFFFFF"/>
          </w:tcPr>
          <w:p w14:paraId="6CFACEFA" w14:textId="77777777" w:rsidR="00000000" w:rsidRDefault="00000000">
            <w:pPr>
              <w:widowControl w:val="0"/>
              <w:autoSpaceDE w:val="0"/>
              <w:autoSpaceDN w:val="0"/>
              <w:adjustRightInd w:val="0"/>
              <w:rPr>
                <w:lang w:val="cs-CZ" w:eastAsia="cs-CZ"/>
              </w:rPr>
            </w:pPr>
          </w:p>
        </w:tc>
        <w:tc>
          <w:tcPr>
            <w:tcW w:w="567" w:type="dxa"/>
            <w:shd w:val="clear" w:color="auto" w:fill="FFFFFF"/>
          </w:tcPr>
          <w:p w14:paraId="6CE33B56" w14:textId="77777777" w:rsidR="00000000" w:rsidRDefault="00000000">
            <w:pPr>
              <w:widowControl w:val="0"/>
              <w:autoSpaceDE w:val="0"/>
              <w:autoSpaceDN w:val="0"/>
              <w:adjustRightInd w:val="0"/>
              <w:rPr>
                <w:lang w:val="cs-CZ" w:eastAsia="cs-CZ"/>
              </w:rPr>
            </w:pPr>
          </w:p>
        </w:tc>
      </w:tr>
      <w:tr w:rsidR="00000000" w14:paraId="209E63A9" w14:textId="77777777">
        <w:tblPrEx>
          <w:tblCellMar>
            <w:top w:w="0" w:type="dxa"/>
            <w:bottom w:w="0" w:type="dxa"/>
          </w:tblCellMar>
        </w:tblPrEx>
        <w:tc>
          <w:tcPr>
            <w:tcW w:w="2835" w:type="dxa"/>
            <w:shd w:val="clear" w:color="auto" w:fill="FFFFFF"/>
          </w:tcPr>
          <w:p w14:paraId="10BCB65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Reg. REACH   01-2119457610-43</w:t>
            </w:r>
          </w:p>
        </w:tc>
        <w:tc>
          <w:tcPr>
            <w:tcW w:w="1417" w:type="dxa"/>
            <w:shd w:val="clear" w:color="auto" w:fill="FFFFFF"/>
          </w:tcPr>
          <w:p w14:paraId="32ABC6A0" w14:textId="77777777" w:rsidR="00000000" w:rsidRDefault="00000000">
            <w:pPr>
              <w:widowControl w:val="0"/>
              <w:autoSpaceDE w:val="0"/>
              <w:autoSpaceDN w:val="0"/>
              <w:adjustRightInd w:val="0"/>
              <w:rPr>
                <w:lang w:val="cs-CZ" w:eastAsia="cs-CZ"/>
              </w:rPr>
            </w:pPr>
          </w:p>
        </w:tc>
        <w:tc>
          <w:tcPr>
            <w:tcW w:w="5670" w:type="dxa"/>
            <w:shd w:val="clear" w:color="auto" w:fill="FFFFFF"/>
          </w:tcPr>
          <w:p w14:paraId="02EFC99C" w14:textId="77777777" w:rsidR="00000000" w:rsidRDefault="00000000">
            <w:pPr>
              <w:widowControl w:val="0"/>
              <w:autoSpaceDE w:val="0"/>
              <w:autoSpaceDN w:val="0"/>
              <w:adjustRightInd w:val="0"/>
              <w:rPr>
                <w:lang w:val="cs-CZ" w:eastAsia="cs-CZ"/>
              </w:rPr>
            </w:pPr>
          </w:p>
        </w:tc>
        <w:tc>
          <w:tcPr>
            <w:tcW w:w="567" w:type="dxa"/>
            <w:shd w:val="clear" w:color="auto" w:fill="FFFFFF"/>
          </w:tcPr>
          <w:p w14:paraId="44162536" w14:textId="77777777" w:rsidR="00000000" w:rsidRDefault="00000000">
            <w:pPr>
              <w:widowControl w:val="0"/>
              <w:autoSpaceDE w:val="0"/>
              <w:autoSpaceDN w:val="0"/>
              <w:adjustRightInd w:val="0"/>
              <w:rPr>
                <w:lang w:val="cs-CZ" w:eastAsia="cs-CZ"/>
              </w:rPr>
            </w:pPr>
          </w:p>
        </w:tc>
      </w:tr>
      <w:tr w:rsidR="00000000" w14:paraId="7A177C1A" w14:textId="77777777">
        <w:tblPrEx>
          <w:tblCellMar>
            <w:top w:w="0" w:type="dxa"/>
            <w:bottom w:w="0" w:type="dxa"/>
          </w:tblCellMar>
        </w:tblPrEx>
        <w:tc>
          <w:tcPr>
            <w:tcW w:w="2835" w:type="dxa"/>
            <w:shd w:val="clear" w:color="auto" w:fill="FFFFFF"/>
          </w:tcPr>
          <w:p w14:paraId="7762091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2-butoxyetanol</w:t>
            </w:r>
          </w:p>
        </w:tc>
        <w:tc>
          <w:tcPr>
            <w:tcW w:w="1417" w:type="dxa"/>
            <w:shd w:val="clear" w:color="auto" w:fill="FFFFFF"/>
          </w:tcPr>
          <w:p w14:paraId="0704524A" w14:textId="77777777" w:rsidR="00000000" w:rsidRDefault="00000000">
            <w:pPr>
              <w:widowControl w:val="0"/>
              <w:autoSpaceDE w:val="0"/>
              <w:autoSpaceDN w:val="0"/>
              <w:adjustRightInd w:val="0"/>
              <w:rPr>
                <w:lang w:val="cs-CZ" w:eastAsia="cs-CZ"/>
              </w:rPr>
            </w:pPr>
          </w:p>
        </w:tc>
        <w:tc>
          <w:tcPr>
            <w:tcW w:w="5670" w:type="dxa"/>
            <w:shd w:val="clear" w:color="auto" w:fill="FFFFFF"/>
          </w:tcPr>
          <w:p w14:paraId="4BD58F90" w14:textId="77777777" w:rsidR="00000000" w:rsidRDefault="00000000">
            <w:pPr>
              <w:widowControl w:val="0"/>
              <w:autoSpaceDE w:val="0"/>
              <w:autoSpaceDN w:val="0"/>
              <w:adjustRightInd w:val="0"/>
              <w:rPr>
                <w:lang w:val="cs-CZ" w:eastAsia="cs-CZ"/>
              </w:rPr>
            </w:pPr>
          </w:p>
        </w:tc>
        <w:tc>
          <w:tcPr>
            <w:tcW w:w="567" w:type="dxa"/>
            <w:shd w:val="clear" w:color="auto" w:fill="FFFFFF"/>
          </w:tcPr>
          <w:p w14:paraId="5AF1675F" w14:textId="77777777" w:rsidR="00000000" w:rsidRDefault="00000000">
            <w:pPr>
              <w:widowControl w:val="0"/>
              <w:autoSpaceDE w:val="0"/>
              <w:autoSpaceDN w:val="0"/>
              <w:adjustRightInd w:val="0"/>
              <w:rPr>
                <w:lang w:val="cs-CZ" w:eastAsia="cs-CZ"/>
              </w:rPr>
            </w:pPr>
          </w:p>
        </w:tc>
      </w:tr>
      <w:tr w:rsidR="00000000" w14:paraId="0F98EBC5" w14:textId="77777777">
        <w:tblPrEx>
          <w:tblCellMar>
            <w:top w:w="0" w:type="dxa"/>
            <w:bottom w:w="0" w:type="dxa"/>
          </w:tblCellMar>
        </w:tblPrEx>
        <w:tc>
          <w:tcPr>
            <w:tcW w:w="2835" w:type="dxa"/>
            <w:shd w:val="clear" w:color="auto" w:fill="FFFFFF"/>
          </w:tcPr>
          <w:p w14:paraId="7200F46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INDEX   603-014-00-0</w:t>
            </w:r>
          </w:p>
        </w:tc>
        <w:tc>
          <w:tcPr>
            <w:tcW w:w="1417" w:type="dxa"/>
            <w:shd w:val="clear" w:color="auto" w:fill="FFFFFF"/>
          </w:tcPr>
          <w:p w14:paraId="29AD9A31"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2 ≤ x &lt;  2,5</w:t>
            </w:r>
          </w:p>
        </w:tc>
        <w:tc>
          <w:tcPr>
            <w:tcW w:w="5670" w:type="dxa"/>
            <w:shd w:val="clear" w:color="auto" w:fill="FFFFFF"/>
          </w:tcPr>
          <w:p w14:paraId="0401243E"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Acute Tox. 3 H331, Acute Tox. 4 H302, Eye Irrit. 2 H319, Skin Irrit. 2 H315</w:t>
            </w:r>
          </w:p>
        </w:tc>
        <w:tc>
          <w:tcPr>
            <w:tcW w:w="567" w:type="dxa"/>
            <w:shd w:val="clear" w:color="auto" w:fill="FFFFFF"/>
          </w:tcPr>
          <w:p w14:paraId="3AD81B37" w14:textId="77777777" w:rsidR="00000000" w:rsidRDefault="00000000">
            <w:pPr>
              <w:widowControl w:val="0"/>
              <w:autoSpaceDE w:val="0"/>
              <w:autoSpaceDN w:val="0"/>
              <w:adjustRightInd w:val="0"/>
              <w:rPr>
                <w:lang w:val="cs-CZ" w:eastAsia="cs-CZ"/>
              </w:rPr>
            </w:pPr>
          </w:p>
        </w:tc>
      </w:tr>
      <w:tr w:rsidR="00000000" w14:paraId="64CB8722" w14:textId="77777777">
        <w:tblPrEx>
          <w:tblCellMar>
            <w:top w:w="0" w:type="dxa"/>
            <w:bottom w:w="0" w:type="dxa"/>
          </w:tblCellMar>
        </w:tblPrEx>
        <w:tc>
          <w:tcPr>
            <w:tcW w:w="2835" w:type="dxa"/>
            <w:shd w:val="clear" w:color="auto" w:fill="FFFFFF"/>
          </w:tcPr>
          <w:p w14:paraId="78998F6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CE   203-905-0</w:t>
            </w:r>
          </w:p>
        </w:tc>
        <w:tc>
          <w:tcPr>
            <w:tcW w:w="1417" w:type="dxa"/>
            <w:shd w:val="clear" w:color="auto" w:fill="FFFFFF"/>
          </w:tcPr>
          <w:p w14:paraId="36201E8B" w14:textId="77777777" w:rsidR="00000000" w:rsidRDefault="00000000">
            <w:pPr>
              <w:widowControl w:val="0"/>
              <w:autoSpaceDE w:val="0"/>
              <w:autoSpaceDN w:val="0"/>
              <w:adjustRightInd w:val="0"/>
              <w:rPr>
                <w:lang w:val="cs-CZ" w:eastAsia="cs-CZ"/>
              </w:rPr>
            </w:pPr>
          </w:p>
        </w:tc>
        <w:tc>
          <w:tcPr>
            <w:tcW w:w="5670" w:type="dxa"/>
            <w:shd w:val="clear" w:color="auto" w:fill="FFFFFF"/>
          </w:tcPr>
          <w:p w14:paraId="09407B2A"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LD50 Oral: 1200 mg/kg bw, STA Inhalation výpary: 3 mg/l</w:t>
            </w:r>
          </w:p>
        </w:tc>
        <w:tc>
          <w:tcPr>
            <w:tcW w:w="567" w:type="dxa"/>
            <w:shd w:val="clear" w:color="auto" w:fill="FFFFFF"/>
          </w:tcPr>
          <w:p w14:paraId="09C1A45F" w14:textId="77777777" w:rsidR="00000000" w:rsidRDefault="00000000">
            <w:pPr>
              <w:widowControl w:val="0"/>
              <w:autoSpaceDE w:val="0"/>
              <w:autoSpaceDN w:val="0"/>
              <w:adjustRightInd w:val="0"/>
              <w:rPr>
                <w:lang w:val="cs-CZ" w:eastAsia="cs-CZ"/>
              </w:rPr>
            </w:pPr>
          </w:p>
        </w:tc>
      </w:tr>
      <w:tr w:rsidR="00000000" w14:paraId="64B65656" w14:textId="77777777">
        <w:tblPrEx>
          <w:tblCellMar>
            <w:top w:w="0" w:type="dxa"/>
            <w:bottom w:w="0" w:type="dxa"/>
          </w:tblCellMar>
        </w:tblPrEx>
        <w:tc>
          <w:tcPr>
            <w:tcW w:w="2835" w:type="dxa"/>
            <w:shd w:val="clear" w:color="auto" w:fill="FFFFFF"/>
          </w:tcPr>
          <w:p w14:paraId="6F0C0D2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CAS   111-76-2</w:t>
            </w:r>
          </w:p>
        </w:tc>
        <w:tc>
          <w:tcPr>
            <w:tcW w:w="1417" w:type="dxa"/>
            <w:shd w:val="clear" w:color="auto" w:fill="FFFFFF"/>
          </w:tcPr>
          <w:p w14:paraId="3C6156ED" w14:textId="77777777" w:rsidR="00000000" w:rsidRDefault="00000000">
            <w:pPr>
              <w:widowControl w:val="0"/>
              <w:autoSpaceDE w:val="0"/>
              <w:autoSpaceDN w:val="0"/>
              <w:adjustRightInd w:val="0"/>
              <w:rPr>
                <w:lang w:val="cs-CZ" w:eastAsia="cs-CZ"/>
              </w:rPr>
            </w:pPr>
          </w:p>
        </w:tc>
        <w:tc>
          <w:tcPr>
            <w:tcW w:w="5670" w:type="dxa"/>
            <w:shd w:val="clear" w:color="auto" w:fill="FFFFFF"/>
          </w:tcPr>
          <w:p w14:paraId="7D50A021" w14:textId="77777777" w:rsidR="00000000" w:rsidRDefault="00000000">
            <w:pPr>
              <w:widowControl w:val="0"/>
              <w:autoSpaceDE w:val="0"/>
              <w:autoSpaceDN w:val="0"/>
              <w:adjustRightInd w:val="0"/>
              <w:rPr>
                <w:lang w:val="cs-CZ" w:eastAsia="cs-CZ"/>
              </w:rPr>
            </w:pPr>
          </w:p>
        </w:tc>
        <w:tc>
          <w:tcPr>
            <w:tcW w:w="567" w:type="dxa"/>
            <w:shd w:val="clear" w:color="auto" w:fill="FFFFFF"/>
          </w:tcPr>
          <w:p w14:paraId="191C109F" w14:textId="77777777" w:rsidR="00000000" w:rsidRDefault="00000000">
            <w:pPr>
              <w:widowControl w:val="0"/>
              <w:autoSpaceDE w:val="0"/>
              <w:autoSpaceDN w:val="0"/>
              <w:adjustRightInd w:val="0"/>
              <w:rPr>
                <w:lang w:val="cs-CZ" w:eastAsia="cs-CZ"/>
              </w:rPr>
            </w:pPr>
          </w:p>
        </w:tc>
      </w:tr>
      <w:tr w:rsidR="00000000" w14:paraId="65E66199" w14:textId="77777777">
        <w:tblPrEx>
          <w:tblCellMar>
            <w:top w:w="0" w:type="dxa"/>
            <w:bottom w:w="0" w:type="dxa"/>
          </w:tblCellMar>
        </w:tblPrEx>
        <w:tc>
          <w:tcPr>
            <w:tcW w:w="2835" w:type="dxa"/>
            <w:shd w:val="clear" w:color="auto" w:fill="FFFFFF"/>
          </w:tcPr>
          <w:p w14:paraId="421B126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Reg. REACH   01-2119475108-36</w:t>
            </w:r>
          </w:p>
        </w:tc>
        <w:tc>
          <w:tcPr>
            <w:tcW w:w="1417" w:type="dxa"/>
            <w:shd w:val="clear" w:color="auto" w:fill="FFFFFF"/>
          </w:tcPr>
          <w:p w14:paraId="239D1E15" w14:textId="77777777" w:rsidR="00000000" w:rsidRDefault="00000000">
            <w:pPr>
              <w:widowControl w:val="0"/>
              <w:autoSpaceDE w:val="0"/>
              <w:autoSpaceDN w:val="0"/>
              <w:adjustRightInd w:val="0"/>
              <w:rPr>
                <w:lang w:val="cs-CZ" w:eastAsia="cs-CZ"/>
              </w:rPr>
            </w:pPr>
          </w:p>
        </w:tc>
        <w:tc>
          <w:tcPr>
            <w:tcW w:w="5670" w:type="dxa"/>
            <w:shd w:val="clear" w:color="auto" w:fill="FFFFFF"/>
          </w:tcPr>
          <w:p w14:paraId="5D97D55B" w14:textId="77777777" w:rsidR="00000000" w:rsidRDefault="00000000">
            <w:pPr>
              <w:widowControl w:val="0"/>
              <w:autoSpaceDE w:val="0"/>
              <w:autoSpaceDN w:val="0"/>
              <w:adjustRightInd w:val="0"/>
              <w:rPr>
                <w:lang w:val="cs-CZ" w:eastAsia="cs-CZ"/>
              </w:rPr>
            </w:pPr>
          </w:p>
        </w:tc>
        <w:tc>
          <w:tcPr>
            <w:tcW w:w="567" w:type="dxa"/>
            <w:shd w:val="clear" w:color="auto" w:fill="FFFFFF"/>
          </w:tcPr>
          <w:p w14:paraId="24E0FA13" w14:textId="77777777" w:rsidR="00000000" w:rsidRDefault="00000000">
            <w:pPr>
              <w:widowControl w:val="0"/>
              <w:autoSpaceDE w:val="0"/>
              <w:autoSpaceDN w:val="0"/>
              <w:adjustRightInd w:val="0"/>
              <w:rPr>
                <w:lang w:val="cs-CZ" w:eastAsia="cs-CZ"/>
              </w:rPr>
            </w:pPr>
          </w:p>
        </w:tc>
      </w:tr>
      <w:tr w:rsidR="00000000" w14:paraId="510BCDC8" w14:textId="77777777">
        <w:tblPrEx>
          <w:tblCellMar>
            <w:top w:w="0" w:type="dxa"/>
            <w:bottom w:w="0" w:type="dxa"/>
          </w:tblCellMar>
        </w:tblPrEx>
        <w:tc>
          <w:tcPr>
            <w:tcW w:w="2835" w:type="dxa"/>
            <w:shd w:val="clear" w:color="auto" w:fill="FFFFFF"/>
          </w:tcPr>
          <w:p w14:paraId="523B1B5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DIPROPILEN GLICOL MONOMETILETERE</w:t>
            </w:r>
          </w:p>
        </w:tc>
        <w:tc>
          <w:tcPr>
            <w:tcW w:w="1417" w:type="dxa"/>
            <w:shd w:val="clear" w:color="auto" w:fill="FFFFFF"/>
          </w:tcPr>
          <w:p w14:paraId="40950D55" w14:textId="77777777" w:rsidR="00000000" w:rsidRDefault="00000000">
            <w:pPr>
              <w:widowControl w:val="0"/>
              <w:autoSpaceDE w:val="0"/>
              <w:autoSpaceDN w:val="0"/>
              <w:adjustRightInd w:val="0"/>
              <w:rPr>
                <w:lang w:val="cs-CZ" w:eastAsia="cs-CZ"/>
              </w:rPr>
            </w:pPr>
          </w:p>
        </w:tc>
        <w:tc>
          <w:tcPr>
            <w:tcW w:w="5670" w:type="dxa"/>
            <w:shd w:val="clear" w:color="auto" w:fill="FFFFFF"/>
          </w:tcPr>
          <w:p w14:paraId="312D5437" w14:textId="77777777" w:rsidR="00000000" w:rsidRDefault="00000000">
            <w:pPr>
              <w:widowControl w:val="0"/>
              <w:autoSpaceDE w:val="0"/>
              <w:autoSpaceDN w:val="0"/>
              <w:adjustRightInd w:val="0"/>
              <w:rPr>
                <w:lang w:val="cs-CZ" w:eastAsia="cs-CZ"/>
              </w:rPr>
            </w:pPr>
          </w:p>
        </w:tc>
        <w:tc>
          <w:tcPr>
            <w:tcW w:w="567" w:type="dxa"/>
            <w:shd w:val="clear" w:color="auto" w:fill="FFFFFF"/>
          </w:tcPr>
          <w:p w14:paraId="33048FC2" w14:textId="77777777" w:rsidR="00000000" w:rsidRDefault="00000000">
            <w:pPr>
              <w:widowControl w:val="0"/>
              <w:autoSpaceDE w:val="0"/>
              <w:autoSpaceDN w:val="0"/>
              <w:adjustRightInd w:val="0"/>
              <w:rPr>
                <w:lang w:val="cs-CZ" w:eastAsia="cs-CZ"/>
              </w:rPr>
            </w:pPr>
          </w:p>
        </w:tc>
      </w:tr>
      <w:tr w:rsidR="00000000" w14:paraId="49EE06E3" w14:textId="77777777">
        <w:tblPrEx>
          <w:tblCellMar>
            <w:top w:w="0" w:type="dxa"/>
            <w:bottom w:w="0" w:type="dxa"/>
          </w:tblCellMar>
        </w:tblPrEx>
        <w:tc>
          <w:tcPr>
            <w:tcW w:w="2835" w:type="dxa"/>
            <w:shd w:val="clear" w:color="auto" w:fill="FFFFFF"/>
          </w:tcPr>
          <w:p w14:paraId="4CE2565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INDEX   -</w:t>
            </w:r>
          </w:p>
        </w:tc>
        <w:tc>
          <w:tcPr>
            <w:tcW w:w="1417" w:type="dxa"/>
            <w:shd w:val="clear" w:color="auto" w:fill="FFFFFF"/>
          </w:tcPr>
          <w:p w14:paraId="2217E60F"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1 ≤ x &lt;  1,5</w:t>
            </w:r>
          </w:p>
        </w:tc>
        <w:tc>
          <w:tcPr>
            <w:tcW w:w="5670" w:type="dxa"/>
            <w:shd w:val="clear" w:color="auto" w:fill="FFFFFF"/>
          </w:tcPr>
          <w:p w14:paraId="09E190BD"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Látka pre ktorú je stanovený expozičný limit Spoločenstva pre pracovné prostredie.</w:t>
            </w:r>
          </w:p>
        </w:tc>
        <w:tc>
          <w:tcPr>
            <w:tcW w:w="567" w:type="dxa"/>
            <w:shd w:val="clear" w:color="auto" w:fill="FFFFFF"/>
          </w:tcPr>
          <w:p w14:paraId="2D7A5A7C" w14:textId="77777777" w:rsidR="00000000" w:rsidRDefault="00000000">
            <w:pPr>
              <w:widowControl w:val="0"/>
              <w:autoSpaceDE w:val="0"/>
              <w:autoSpaceDN w:val="0"/>
              <w:adjustRightInd w:val="0"/>
              <w:rPr>
                <w:lang w:val="cs-CZ" w:eastAsia="cs-CZ"/>
              </w:rPr>
            </w:pPr>
          </w:p>
        </w:tc>
      </w:tr>
      <w:tr w:rsidR="00000000" w14:paraId="09A46AA0" w14:textId="77777777">
        <w:tblPrEx>
          <w:tblCellMar>
            <w:top w:w="0" w:type="dxa"/>
            <w:bottom w:w="0" w:type="dxa"/>
          </w:tblCellMar>
        </w:tblPrEx>
        <w:tc>
          <w:tcPr>
            <w:tcW w:w="2835" w:type="dxa"/>
            <w:shd w:val="clear" w:color="auto" w:fill="FFFFFF"/>
          </w:tcPr>
          <w:p w14:paraId="4B8B0303"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CE   252-104-2</w:t>
            </w:r>
          </w:p>
        </w:tc>
        <w:tc>
          <w:tcPr>
            <w:tcW w:w="1417" w:type="dxa"/>
            <w:shd w:val="clear" w:color="auto" w:fill="FFFFFF"/>
          </w:tcPr>
          <w:p w14:paraId="2EFF6E0C" w14:textId="77777777" w:rsidR="00000000" w:rsidRDefault="00000000">
            <w:pPr>
              <w:widowControl w:val="0"/>
              <w:autoSpaceDE w:val="0"/>
              <w:autoSpaceDN w:val="0"/>
              <w:adjustRightInd w:val="0"/>
              <w:rPr>
                <w:lang w:val="cs-CZ" w:eastAsia="cs-CZ"/>
              </w:rPr>
            </w:pPr>
          </w:p>
        </w:tc>
        <w:tc>
          <w:tcPr>
            <w:tcW w:w="5670" w:type="dxa"/>
            <w:shd w:val="clear" w:color="auto" w:fill="FFFFFF"/>
          </w:tcPr>
          <w:p w14:paraId="182D81AD" w14:textId="77777777" w:rsidR="00000000" w:rsidRDefault="00000000">
            <w:pPr>
              <w:widowControl w:val="0"/>
              <w:autoSpaceDE w:val="0"/>
              <w:autoSpaceDN w:val="0"/>
              <w:adjustRightInd w:val="0"/>
              <w:rPr>
                <w:lang w:val="cs-CZ" w:eastAsia="cs-CZ"/>
              </w:rPr>
            </w:pPr>
          </w:p>
        </w:tc>
        <w:tc>
          <w:tcPr>
            <w:tcW w:w="567" w:type="dxa"/>
            <w:shd w:val="clear" w:color="auto" w:fill="FFFFFF"/>
          </w:tcPr>
          <w:p w14:paraId="24D48FFC" w14:textId="77777777" w:rsidR="00000000" w:rsidRDefault="00000000">
            <w:pPr>
              <w:widowControl w:val="0"/>
              <w:autoSpaceDE w:val="0"/>
              <w:autoSpaceDN w:val="0"/>
              <w:adjustRightInd w:val="0"/>
              <w:rPr>
                <w:lang w:val="cs-CZ" w:eastAsia="cs-CZ"/>
              </w:rPr>
            </w:pPr>
          </w:p>
        </w:tc>
      </w:tr>
      <w:tr w:rsidR="00000000" w14:paraId="61B49BCF" w14:textId="77777777">
        <w:tblPrEx>
          <w:tblCellMar>
            <w:top w:w="0" w:type="dxa"/>
            <w:bottom w:w="0" w:type="dxa"/>
          </w:tblCellMar>
        </w:tblPrEx>
        <w:tc>
          <w:tcPr>
            <w:tcW w:w="2835" w:type="dxa"/>
            <w:shd w:val="clear" w:color="auto" w:fill="FFFFFF"/>
          </w:tcPr>
          <w:p w14:paraId="039B38D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CAS   34590-94-8</w:t>
            </w:r>
          </w:p>
        </w:tc>
        <w:tc>
          <w:tcPr>
            <w:tcW w:w="1417" w:type="dxa"/>
            <w:shd w:val="clear" w:color="auto" w:fill="FFFFFF"/>
          </w:tcPr>
          <w:p w14:paraId="74DF88B5" w14:textId="77777777" w:rsidR="00000000" w:rsidRDefault="00000000">
            <w:pPr>
              <w:widowControl w:val="0"/>
              <w:autoSpaceDE w:val="0"/>
              <w:autoSpaceDN w:val="0"/>
              <w:adjustRightInd w:val="0"/>
              <w:rPr>
                <w:lang w:val="cs-CZ" w:eastAsia="cs-CZ"/>
              </w:rPr>
            </w:pPr>
          </w:p>
        </w:tc>
        <w:tc>
          <w:tcPr>
            <w:tcW w:w="5670" w:type="dxa"/>
            <w:shd w:val="clear" w:color="auto" w:fill="FFFFFF"/>
          </w:tcPr>
          <w:p w14:paraId="3E8C7F57" w14:textId="77777777" w:rsidR="00000000" w:rsidRDefault="00000000">
            <w:pPr>
              <w:widowControl w:val="0"/>
              <w:autoSpaceDE w:val="0"/>
              <w:autoSpaceDN w:val="0"/>
              <w:adjustRightInd w:val="0"/>
              <w:rPr>
                <w:lang w:val="cs-CZ" w:eastAsia="cs-CZ"/>
              </w:rPr>
            </w:pPr>
          </w:p>
        </w:tc>
        <w:tc>
          <w:tcPr>
            <w:tcW w:w="567" w:type="dxa"/>
            <w:shd w:val="clear" w:color="auto" w:fill="FFFFFF"/>
          </w:tcPr>
          <w:p w14:paraId="2EFE028D" w14:textId="77777777" w:rsidR="00000000" w:rsidRDefault="00000000">
            <w:pPr>
              <w:widowControl w:val="0"/>
              <w:autoSpaceDE w:val="0"/>
              <w:autoSpaceDN w:val="0"/>
              <w:adjustRightInd w:val="0"/>
              <w:rPr>
                <w:lang w:val="cs-CZ" w:eastAsia="cs-CZ"/>
              </w:rPr>
            </w:pPr>
          </w:p>
        </w:tc>
      </w:tr>
      <w:tr w:rsidR="00000000" w14:paraId="58E14158" w14:textId="77777777">
        <w:tblPrEx>
          <w:tblCellMar>
            <w:top w:w="0" w:type="dxa"/>
            <w:bottom w:w="0" w:type="dxa"/>
          </w:tblCellMar>
        </w:tblPrEx>
        <w:tc>
          <w:tcPr>
            <w:tcW w:w="2835" w:type="dxa"/>
            <w:shd w:val="clear" w:color="auto" w:fill="FFFFFF"/>
          </w:tcPr>
          <w:p w14:paraId="68CA441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Reg. REACH   01-2119450011-60</w:t>
            </w:r>
          </w:p>
        </w:tc>
        <w:tc>
          <w:tcPr>
            <w:tcW w:w="1417" w:type="dxa"/>
            <w:shd w:val="clear" w:color="auto" w:fill="FFFFFF"/>
          </w:tcPr>
          <w:p w14:paraId="32A22149" w14:textId="77777777" w:rsidR="00000000" w:rsidRDefault="00000000">
            <w:pPr>
              <w:widowControl w:val="0"/>
              <w:autoSpaceDE w:val="0"/>
              <w:autoSpaceDN w:val="0"/>
              <w:adjustRightInd w:val="0"/>
              <w:rPr>
                <w:lang w:val="cs-CZ" w:eastAsia="cs-CZ"/>
              </w:rPr>
            </w:pPr>
          </w:p>
        </w:tc>
        <w:tc>
          <w:tcPr>
            <w:tcW w:w="5670" w:type="dxa"/>
            <w:shd w:val="clear" w:color="auto" w:fill="FFFFFF"/>
          </w:tcPr>
          <w:p w14:paraId="10E3B095" w14:textId="77777777" w:rsidR="00000000" w:rsidRDefault="00000000">
            <w:pPr>
              <w:widowControl w:val="0"/>
              <w:autoSpaceDE w:val="0"/>
              <w:autoSpaceDN w:val="0"/>
              <w:adjustRightInd w:val="0"/>
              <w:rPr>
                <w:lang w:val="cs-CZ" w:eastAsia="cs-CZ"/>
              </w:rPr>
            </w:pPr>
          </w:p>
        </w:tc>
        <w:tc>
          <w:tcPr>
            <w:tcW w:w="567" w:type="dxa"/>
            <w:shd w:val="clear" w:color="auto" w:fill="FFFFFF"/>
          </w:tcPr>
          <w:p w14:paraId="09FA0D6A" w14:textId="77777777" w:rsidR="00000000" w:rsidRDefault="00000000">
            <w:pPr>
              <w:widowControl w:val="0"/>
              <w:autoSpaceDE w:val="0"/>
              <w:autoSpaceDN w:val="0"/>
              <w:adjustRightInd w:val="0"/>
              <w:rPr>
                <w:lang w:val="cs-CZ" w:eastAsia="cs-CZ"/>
              </w:rPr>
            </w:pPr>
          </w:p>
        </w:tc>
      </w:tr>
    </w:tbl>
    <w:p w14:paraId="5494C2C1" w14:textId="77777777" w:rsidR="00000000" w:rsidRDefault="00000000">
      <w:pPr>
        <w:widowControl w:val="0"/>
        <w:autoSpaceDE w:val="0"/>
        <w:autoSpaceDN w:val="0"/>
        <w:adjustRightInd w:val="0"/>
        <w:jc w:val="both"/>
        <w:rPr>
          <w:lang w:val="cs-CZ" w:eastAsia="cs-CZ"/>
        </w:rPr>
      </w:pPr>
    </w:p>
    <w:p w14:paraId="6A0054A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Úplný text viet pre označenia nebezpečenstva (H) je uvedené v oddieli 16 tohto listu.</w:t>
      </w:r>
    </w:p>
    <w:p w14:paraId="29BBA19F"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4E879354" w14:textId="77777777">
        <w:tblPrEx>
          <w:tblCellMar>
            <w:top w:w="0" w:type="dxa"/>
            <w:bottom w:w="0" w:type="dxa"/>
          </w:tblCellMar>
        </w:tblPrEx>
        <w:tc>
          <w:tcPr>
            <w:tcW w:w="10773" w:type="dxa"/>
            <w:shd w:val="clear" w:color="auto" w:fill="A8FFFF"/>
          </w:tcPr>
          <w:p w14:paraId="1E34114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4. Opatrenia prvej pomoci</w:t>
            </w:r>
          </w:p>
        </w:tc>
      </w:tr>
    </w:tbl>
    <w:p w14:paraId="422BE2BE" w14:textId="77777777" w:rsidR="00000000" w:rsidRDefault="00000000">
      <w:pPr>
        <w:widowControl w:val="0"/>
        <w:autoSpaceDE w:val="0"/>
        <w:autoSpaceDN w:val="0"/>
        <w:adjustRightInd w:val="0"/>
        <w:jc w:val="both"/>
        <w:rPr>
          <w:lang w:val="cs-CZ" w:eastAsia="cs-CZ"/>
        </w:rPr>
      </w:pPr>
    </w:p>
    <w:p w14:paraId="28A67C13"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4.1. Opis opatrení prvej pomoci</w:t>
      </w:r>
    </w:p>
    <w:p w14:paraId="15F2B1B5" w14:textId="77777777" w:rsidR="00000000" w:rsidRDefault="00000000">
      <w:pPr>
        <w:widowControl w:val="0"/>
        <w:autoSpaceDE w:val="0"/>
        <w:autoSpaceDN w:val="0"/>
        <w:adjustRightInd w:val="0"/>
        <w:jc w:val="both"/>
        <w:rPr>
          <w:lang w:val="cs-CZ" w:eastAsia="cs-CZ"/>
        </w:rPr>
      </w:pPr>
    </w:p>
    <w:p w14:paraId="1A982733"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OČI: Vyberte prípadné kontaktné šošovky. Ihneď vyplachujte hojným množstvom vody po dobu aspoň 15 minút; viečka držte dobre otvorené. Ak ťažkosti neustupujú, poraďte sa s lekárom.</w:t>
      </w:r>
    </w:p>
    <w:p w14:paraId="5A249D14"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POKOŽKA: Zobliecť znečistený odev. Okamžite sa umyť veľkým množstvom vody. Ak podráždenie neustúpi, poraďte sa s lekárom. Vyprať oddelene znečistený odev pred novým použitím.</w:t>
      </w:r>
    </w:p>
    <w:p w14:paraId="49AAE208"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VDÝCHNUTIE: Vyviesť postihnutú osobu na čerstvý vzduch. Ak je dýchanie namáhavé, ihneď privolajte lekára.</w:t>
      </w:r>
    </w:p>
    <w:p w14:paraId="3BAE179C"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POŽITIE Neodkladne sa poraďte s lekárom. Vyvolajte zvracanie len na základe doporučenia lekára. Nepodávať nič ústami, pokiaľ je osoba v bezvedomí a pokiaľ to nebolo výslovne povolené lekárom.</w:t>
      </w:r>
    </w:p>
    <w:p w14:paraId="20CC992F" w14:textId="77777777" w:rsidR="00000000" w:rsidRDefault="00000000">
      <w:pPr>
        <w:widowControl w:val="0"/>
        <w:autoSpaceDE w:val="0"/>
        <w:autoSpaceDN w:val="0"/>
        <w:adjustRightInd w:val="0"/>
        <w:jc w:val="both"/>
        <w:rPr>
          <w:lang w:val="cs-CZ" w:eastAsia="cs-CZ"/>
        </w:rPr>
      </w:pPr>
    </w:p>
    <w:p w14:paraId="641D6DEC"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4.2. Najdôležitejšie príznaky a účinky, akútne aj oneskorené</w:t>
      </w:r>
    </w:p>
    <w:p w14:paraId="580EEC5F" w14:textId="77777777" w:rsidR="00000000" w:rsidRDefault="00000000">
      <w:pPr>
        <w:widowControl w:val="0"/>
        <w:autoSpaceDE w:val="0"/>
        <w:autoSpaceDN w:val="0"/>
        <w:adjustRightInd w:val="0"/>
        <w:jc w:val="both"/>
        <w:rPr>
          <w:lang w:val="cs-CZ" w:eastAsia="cs-CZ"/>
        </w:rPr>
      </w:pPr>
    </w:p>
    <w:p w14:paraId="4F8ED918"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Konkrétne informácie o </w:t>
      </w:r>
    </w:p>
    <w:p w14:paraId="362B4CBB"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príznakoch a </w:t>
      </w:r>
    </w:p>
    <w:p w14:paraId="362B61B3"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účinkoch spôsobených produktom nie sú známe.</w:t>
      </w:r>
    </w:p>
    <w:p w14:paraId="394FD99C" w14:textId="77777777" w:rsidR="00000000" w:rsidRDefault="00000000">
      <w:pPr>
        <w:widowControl w:val="0"/>
        <w:autoSpaceDE w:val="0"/>
        <w:autoSpaceDN w:val="0"/>
        <w:adjustRightInd w:val="0"/>
        <w:jc w:val="both"/>
        <w:rPr>
          <w:lang w:val="cs-CZ" w:eastAsia="cs-CZ"/>
        </w:rPr>
      </w:pPr>
    </w:p>
    <w:p w14:paraId="475BF762"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4.3. Údaj o akejkoľvek potrebe okamžitej lekárskej starostlivosti a osobitného ošetrenia</w:t>
      </w:r>
    </w:p>
    <w:p w14:paraId="2E2E4FE8" w14:textId="77777777" w:rsidR="00000000" w:rsidRDefault="00000000">
      <w:pPr>
        <w:widowControl w:val="0"/>
        <w:autoSpaceDE w:val="0"/>
        <w:autoSpaceDN w:val="0"/>
        <w:adjustRightInd w:val="0"/>
        <w:jc w:val="both"/>
        <w:rPr>
          <w:lang w:val="cs-CZ" w:eastAsia="cs-CZ"/>
        </w:rPr>
      </w:pPr>
    </w:p>
    <w:p w14:paraId="41BC40F0"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Informácie nie sú k dispozícii</w:t>
      </w:r>
    </w:p>
    <w:p w14:paraId="6E13FFDE" w14:textId="77777777" w:rsidR="00000000" w:rsidRDefault="00000000">
      <w:pPr>
        <w:widowControl w:val="0"/>
        <w:autoSpaceDE w:val="0"/>
        <w:autoSpaceDN w:val="0"/>
        <w:adjustRightInd w:val="0"/>
        <w:jc w:val="both"/>
        <w:rPr>
          <w:lang w:val="cs-CZ" w:eastAsia="cs-CZ"/>
        </w:rPr>
      </w:pPr>
    </w:p>
    <w:p w14:paraId="104BC8D5"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13632A2D" w14:textId="77777777">
        <w:tblPrEx>
          <w:tblCellMar>
            <w:top w:w="0" w:type="dxa"/>
            <w:bottom w:w="0" w:type="dxa"/>
          </w:tblCellMar>
        </w:tblPrEx>
        <w:tc>
          <w:tcPr>
            <w:tcW w:w="10773" w:type="dxa"/>
            <w:shd w:val="clear" w:color="auto" w:fill="A8FFFF"/>
          </w:tcPr>
          <w:p w14:paraId="46645D7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5. Protipožiarne opatrenia</w:t>
            </w:r>
          </w:p>
        </w:tc>
      </w:tr>
    </w:tbl>
    <w:p w14:paraId="5E55C8CD" w14:textId="77777777" w:rsidR="00000000" w:rsidRDefault="00000000">
      <w:pPr>
        <w:widowControl w:val="0"/>
        <w:autoSpaceDE w:val="0"/>
        <w:autoSpaceDN w:val="0"/>
        <w:adjustRightInd w:val="0"/>
        <w:jc w:val="both"/>
        <w:rPr>
          <w:lang w:val="cs-CZ" w:eastAsia="cs-CZ"/>
        </w:rPr>
      </w:pPr>
    </w:p>
    <w:p w14:paraId="1C05531E"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5.1. Hasiace prostriedky</w:t>
      </w:r>
    </w:p>
    <w:p w14:paraId="135255EE" w14:textId="77777777" w:rsidR="00000000" w:rsidRDefault="00000000">
      <w:pPr>
        <w:widowControl w:val="0"/>
        <w:autoSpaceDE w:val="0"/>
        <w:autoSpaceDN w:val="0"/>
        <w:adjustRightInd w:val="0"/>
        <w:jc w:val="both"/>
        <w:rPr>
          <w:lang w:val="cs-CZ" w:eastAsia="cs-CZ"/>
        </w:rPr>
      </w:pPr>
    </w:p>
    <w:p w14:paraId="58B74F7F"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VHODNÉ PROSTRIEDKY HASENIA</w:t>
      </w:r>
    </w:p>
    <w:p w14:paraId="0B719248"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Hasiace prostriedky: snehový, penový,práškový. Ak sa pri úniku a vyliatí produkt nezapálil, možno použiť vodný aerosol na rozptýlenie zápalných výparov a ochranu osôb, ktoré pracujú na zastavení úniku.</w:t>
      </w:r>
    </w:p>
    <w:p w14:paraId="1F059126"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NEVHODNÉ PROSTRIEDKY HASENIA</w:t>
      </w:r>
    </w:p>
    <w:p w14:paraId="339E331A"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Nepoužívať prúd vody. Voda nie je účinná na zastavenie požiaru, ale predsa len môže byť použitá na ochladenie uzavretých nádob vystavených plameňu, čím sa zabráni prasknutiu a vybuchnutiu.</w:t>
      </w:r>
    </w:p>
    <w:p w14:paraId="571B2D2F" w14:textId="77777777" w:rsidR="00000000" w:rsidRDefault="00000000">
      <w:pPr>
        <w:widowControl w:val="0"/>
        <w:autoSpaceDE w:val="0"/>
        <w:autoSpaceDN w:val="0"/>
        <w:adjustRightInd w:val="0"/>
        <w:jc w:val="both"/>
        <w:rPr>
          <w:lang w:val="cs-CZ" w:eastAsia="cs-CZ"/>
        </w:rPr>
      </w:pPr>
    </w:p>
    <w:p w14:paraId="48A13B84"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5.2. Osobitné ohrozenia vyplývajúce z látky alebo zo zmesi</w:t>
      </w:r>
    </w:p>
    <w:p w14:paraId="6C750FD1" w14:textId="77777777" w:rsidR="00000000" w:rsidRDefault="00000000">
      <w:pPr>
        <w:widowControl w:val="0"/>
        <w:autoSpaceDE w:val="0"/>
        <w:autoSpaceDN w:val="0"/>
        <w:adjustRightInd w:val="0"/>
        <w:jc w:val="both"/>
        <w:rPr>
          <w:lang w:val="cs-CZ" w:eastAsia="cs-CZ"/>
        </w:rPr>
      </w:pPr>
    </w:p>
    <w:p w14:paraId="61ECAF19"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POVINNOSTI PRI VYSTAVENÍ POŽIARU</w:t>
      </w:r>
    </w:p>
    <w:p w14:paraId="50063AC2"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Pri vystavení nádob ohňu sa môže tvoriť pretlak s nebezpečenstvom výbuchu. Vyhnúť sa vdychovaniu produktov spaľovania.</w:t>
      </w:r>
    </w:p>
    <w:p w14:paraId="1A08F4CD" w14:textId="77777777" w:rsidR="00000000" w:rsidRDefault="00000000">
      <w:pPr>
        <w:widowControl w:val="0"/>
        <w:autoSpaceDE w:val="0"/>
        <w:autoSpaceDN w:val="0"/>
        <w:adjustRightInd w:val="0"/>
        <w:jc w:val="both"/>
        <w:rPr>
          <w:lang w:val="cs-CZ" w:eastAsia="cs-CZ"/>
        </w:rPr>
      </w:pPr>
    </w:p>
    <w:p w14:paraId="64A42B85"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5.3. Rady pre požiarnikov</w:t>
      </w:r>
    </w:p>
    <w:p w14:paraId="09267F5C" w14:textId="77777777" w:rsidR="00000000" w:rsidRDefault="00000000">
      <w:pPr>
        <w:widowControl w:val="0"/>
        <w:autoSpaceDE w:val="0"/>
        <w:autoSpaceDN w:val="0"/>
        <w:adjustRightInd w:val="0"/>
        <w:jc w:val="both"/>
        <w:rPr>
          <w:lang w:val="cs-CZ" w:eastAsia="cs-CZ"/>
        </w:rPr>
      </w:pPr>
    </w:p>
    <w:p w14:paraId="24F0B16F"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VŠEOBECNÉ INFORMÁCIE</w:t>
      </w:r>
    </w:p>
    <w:p w14:paraId="40D3ADF7"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Nádoby ochladiť prúdom vody, aby sa zabránilo rozkladu výrobku a tvorbe látok potenciálne nebezpečných pre zdravie. Vždy mať oblečený kompletný ochranný nehorľavý odev. Uschovajte vodu po hasení, ktorá nemôže byť odvedená do povrchových vôd. Odstrániť kontaminovanú vodu, ktorá bola použitá na hasenie a zvyšky požiaru v súlade s platnými normami.</w:t>
      </w:r>
    </w:p>
    <w:p w14:paraId="13C5B0E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VYBAVENIE</w:t>
      </w:r>
    </w:p>
    <w:p w14:paraId="221F5A8B"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Normálne pomôcky pre hasenie požiarov, ako dýchací prístroj na stlačený vzduch s otvoreným okruhom (EN 137), ohňuvzdorná kombinéza (EN469), ohňuvzdorné rukavice (EN 659) a hasičské čižmy (HO A29 alebo A30).</w:t>
      </w:r>
    </w:p>
    <w:p w14:paraId="27E13FD1" w14:textId="77777777" w:rsidR="00000000" w:rsidRDefault="00000000">
      <w:pPr>
        <w:widowControl w:val="0"/>
        <w:autoSpaceDE w:val="0"/>
        <w:autoSpaceDN w:val="0"/>
        <w:adjustRightInd w:val="0"/>
        <w:jc w:val="both"/>
        <w:rPr>
          <w:lang w:val="cs-CZ" w:eastAsia="cs-CZ"/>
        </w:rPr>
      </w:pPr>
    </w:p>
    <w:p w14:paraId="075A0D0C"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08595548" w14:textId="77777777">
        <w:tblPrEx>
          <w:tblCellMar>
            <w:top w:w="0" w:type="dxa"/>
            <w:bottom w:w="0" w:type="dxa"/>
          </w:tblCellMar>
        </w:tblPrEx>
        <w:tc>
          <w:tcPr>
            <w:tcW w:w="10773" w:type="dxa"/>
            <w:shd w:val="clear" w:color="auto" w:fill="A8FFFF"/>
          </w:tcPr>
          <w:p w14:paraId="24B329D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6. Opatrenia pri náhodnom uvoľnení</w:t>
            </w:r>
          </w:p>
        </w:tc>
      </w:tr>
    </w:tbl>
    <w:p w14:paraId="662970C3" w14:textId="77777777" w:rsidR="00000000" w:rsidRDefault="00000000">
      <w:pPr>
        <w:widowControl w:val="0"/>
        <w:autoSpaceDE w:val="0"/>
        <w:autoSpaceDN w:val="0"/>
        <w:adjustRightInd w:val="0"/>
        <w:jc w:val="both"/>
        <w:rPr>
          <w:lang w:val="cs-CZ" w:eastAsia="cs-CZ"/>
        </w:rPr>
      </w:pPr>
    </w:p>
    <w:p w14:paraId="5ED7DF3A"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6.1. Osobné bezpečnostné opatrenia, ochranné vybavenie a núdzové postupy</w:t>
      </w:r>
    </w:p>
    <w:p w14:paraId="1A9B8D9D" w14:textId="77777777" w:rsidR="00000000" w:rsidRDefault="00000000">
      <w:pPr>
        <w:widowControl w:val="0"/>
        <w:autoSpaceDE w:val="0"/>
        <w:autoSpaceDN w:val="0"/>
        <w:adjustRightInd w:val="0"/>
        <w:jc w:val="both"/>
        <w:rPr>
          <w:lang w:val="cs-CZ" w:eastAsia="cs-CZ"/>
        </w:rPr>
      </w:pPr>
    </w:p>
    <w:p w14:paraId="5C9475D5"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Ak to nie je nebezpečné, zabráňte ďalšiemu úniku výrobku.</w:t>
      </w:r>
    </w:p>
    <w:p w14:paraId="4679564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xml:space="preserve">Používajte vhodné ochranné prostriedky (vrátane osobných ochranných prostriedkov podľa oddielu 8 karty bezpečnostných údajov) za účelom </w:t>
      </w:r>
      <w:r>
        <w:rPr>
          <w:rFonts w:ascii="Arial" w:hAnsi="Arial"/>
          <w:color w:val="000000"/>
          <w:sz w:val="16"/>
          <w:lang w:val="cs-CZ" w:eastAsia="cs-CZ"/>
        </w:rPr>
        <w:lastRenderedPageBreak/>
        <w:t>predchádzania kontaminácii pokožky, očí a osobných odevov. Tieto pokyny platia ako pre osoby pri výkone práce tak aj pre núdzové zásahy.</w:t>
      </w:r>
    </w:p>
    <w:p w14:paraId="37EEC857" w14:textId="77777777" w:rsidR="00000000" w:rsidRDefault="00000000">
      <w:pPr>
        <w:widowControl w:val="0"/>
        <w:autoSpaceDE w:val="0"/>
        <w:autoSpaceDN w:val="0"/>
        <w:adjustRightInd w:val="0"/>
        <w:jc w:val="both"/>
        <w:rPr>
          <w:lang w:val="cs-CZ" w:eastAsia="cs-CZ"/>
        </w:rPr>
      </w:pPr>
    </w:p>
    <w:p w14:paraId="5E888B71"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6.2. Bezpečnostné opatrenia pre životné prostredie</w:t>
      </w:r>
    </w:p>
    <w:p w14:paraId="375A6616" w14:textId="77777777" w:rsidR="00000000" w:rsidRDefault="00000000">
      <w:pPr>
        <w:widowControl w:val="0"/>
        <w:autoSpaceDE w:val="0"/>
        <w:autoSpaceDN w:val="0"/>
        <w:adjustRightInd w:val="0"/>
        <w:jc w:val="both"/>
        <w:rPr>
          <w:lang w:val="cs-CZ" w:eastAsia="cs-CZ"/>
        </w:rPr>
      </w:pPr>
    </w:p>
    <w:p w14:paraId="220B3362"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Zabráňte úniku produktu do kanalizácie, povrchových a podpovrchových vôd.</w:t>
      </w:r>
    </w:p>
    <w:p w14:paraId="22BF04D4" w14:textId="77777777" w:rsidR="00000000" w:rsidRDefault="00000000">
      <w:pPr>
        <w:widowControl w:val="0"/>
        <w:autoSpaceDE w:val="0"/>
        <w:autoSpaceDN w:val="0"/>
        <w:adjustRightInd w:val="0"/>
        <w:jc w:val="both"/>
        <w:rPr>
          <w:lang w:val="cs-CZ" w:eastAsia="cs-CZ"/>
        </w:rPr>
      </w:pPr>
    </w:p>
    <w:p w14:paraId="152904C5"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6.3. Metódy a materiál na zabránenie šíreniu a vyčistenie</w:t>
      </w:r>
    </w:p>
    <w:p w14:paraId="61A8C58B" w14:textId="77777777" w:rsidR="00000000" w:rsidRDefault="00000000">
      <w:pPr>
        <w:widowControl w:val="0"/>
        <w:autoSpaceDE w:val="0"/>
        <w:autoSpaceDN w:val="0"/>
        <w:adjustRightInd w:val="0"/>
        <w:jc w:val="both"/>
        <w:rPr>
          <w:lang w:val="cs-CZ" w:eastAsia="cs-CZ"/>
        </w:rPr>
      </w:pPr>
    </w:p>
    <w:p w14:paraId="22AF466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Vysajte vyliaty materiál do vhodnej nádoby. Posúďte kompatibilitu nádoby, ktorú použijete na uskladnenie produktu, podľa údajov v oddiele 10. Zbytok absorbujte inertným absorpčným materiálom.</w:t>
      </w:r>
    </w:p>
    <w:p w14:paraId="392BCBC2"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Zabezpečte dostatočné vetranie na mieste postihnutom únikom produktu. Odbúranie kontaminovaného materiálu musí byť vykonané v zhode s rozhodnutím v bode 13.</w:t>
      </w:r>
    </w:p>
    <w:p w14:paraId="6034A71E" w14:textId="77777777" w:rsidR="00000000" w:rsidRDefault="00000000">
      <w:pPr>
        <w:widowControl w:val="0"/>
        <w:autoSpaceDE w:val="0"/>
        <w:autoSpaceDN w:val="0"/>
        <w:adjustRightInd w:val="0"/>
        <w:jc w:val="both"/>
        <w:rPr>
          <w:lang w:val="cs-CZ" w:eastAsia="cs-CZ"/>
        </w:rPr>
      </w:pPr>
    </w:p>
    <w:p w14:paraId="5EFC1B57"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6.4. Odkaz na iné oddiely</w:t>
      </w:r>
    </w:p>
    <w:p w14:paraId="08B1B299" w14:textId="77777777" w:rsidR="00000000" w:rsidRDefault="00000000">
      <w:pPr>
        <w:widowControl w:val="0"/>
        <w:autoSpaceDE w:val="0"/>
        <w:autoSpaceDN w:val="0"/>
        <w:adjustRightInd w:val="0"/>
        <w:jc w:val="both"/>
        <w:rPr>
          <w:lang w:val="cs-CZ" w:eastAsia="cs-CZ"/>
        </w:rPr>
      </w:pPr>
    </w:p>
    <w:p w14:paraId="241D50D4"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Prípadné informácie týkajúce sa osobnej ochrany alebo likvidácie sú uvedené v oddieloch 8 a 13.</w:t>
      </w:r>
    </w:p>
    <w:p w14:paraId="13B2A62A" w14:textId="77777777" w:rsidR="00000000" w:rsidRDefault="00000000">
      <w:pPr>
        <w:widowControl w:val="0"/>
        <w:autoSpaceDE w:val="0"/>
        <w:autoSpaceDN w:val="0"/>
        <w:adjustRightInd w:val="0"/>
        <w:jc w:val="both"/>
        <w:rPr>
          <w:lang w:val="cs-CZ" w:eastAsia="cs-CZ"/>
        </w:rPr>
      </w:pPr>
    </w:p>
    <w:p w14:paraId="479D683B"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3532665C" w14:textId="77777777">
        <w:tblPrEx>
          <w:tblCellMar>
            <w:top w:w="0" w:type="dxa"/>
            <w:bottom w:w="0" w:type="dxa"/>
          </w:tblCellMar>
        </w:tblPrEx>
        <w:tc>
          <w:tcPr>
            <w:tcW w:w="10773" w:type="dxa"/>
            <w:shd w:val="clear" w:color="auto" w:fill="A8FFFF"/>
          </w:tcPr>
          <w:p w14:paraId="7CB48A8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7. Zaobchádzanie a skladovanie</w:t>
            </w:r>
          </w:p>
        </w:tc>
      </w:tr>
    </w:tbl>
    <w:p w14:paraId="698D95AF" w14:textId="77777777" w:rsidR="00000000" w:rsidRDefault="00000000">
      <w:pPr>
        <w:widowControl w:val="0"/>
        <w:autoSpaceDE w:val="0"/>
        <w:autoSpaceDN w:val="0"/>
        <w:adjustRightInd w:val="0"/>
        <w:jc w:val="both"/>
        <w:rPr>
          <w:lang w:val="cs-CZ" w:eastAsia="cs-CZ"/>
        </w:rPr>
      </w:pPr>
    </w:p>
    <w:p w14:paraId="77B4589A"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7.1. Bezpečnostné opatrenia na bezpečné zaobchádzanie</w:t>
      </w:r>
    </w:p>
    <w:p w14:paraId="5CB7F9B7" w14:textId="77777777" w:rsidR="00000000" w:rsidRDefault="00000000">
      <w:pPr>
        <w:widowControl w:val="0"/>
        <w:autoSpaceDE w:val="0"/>
        <w:autoSpaceDN w:val="0"/>
        <w:adjustRightInd w:val="0"/>
        <w:jc w:val="both"/>
        <w:rPr>
          <w:lang w:val="cs-CZ" w:eastAsia="cs-CZ"/>
        </w:rPr>
      </w:pPr>
    </w:p>
    <w:p w14:paraId="18F3BF5E"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Skladovať ďaleko od zdrojov tepla, iskier a otvoreného ohňa, nefajčite, nepoužívajte zápalky, alebo zapaľovače. Pokiaľ nie je zaistené potrebné vetranie, pary sa môžu hromadiť nad podlahou a vznietiť sa aj v prípade vzdialeného zdroja s hroziacim nebezpečenstvom návratu plameňa. Zamedziť akumulácii elektrostatických výbojov. Ak používate veľkorozmerné balenia, pri prečerpávaní zaistite pripojenie na uzemnenie a noste antistatickú obuv. Pri energickom miešaní a rýchlom prietoku kvapalín potrubím a zariadeniami môže dochádzať k vytváraniu a hromadeniu elektrostatického náboja. Pri manipulácii nikdy nepoužívajte stlačený vzduch, inak hrozí nebezpečenstvo požiaru a výbuchu. Nádoby otvárajte opatrne, môžu byť pod tlakom. Nádoby otvárajte opatrne, môžu byť pod tlakom. Pri práci nekonzumujte potraviny ani alkohol a nefajčite. Zabráňte preniknutiu produktu do životného prostredia.</w:t>
      </w:r>
    </w:p>
    <w:p w14:paraId="5A01437A" w14:textId="77777777" w:rsidR="00000000" w:rsidRDefault="00000000">
      <w:pPr>
        <w:widowControl w:val="0"/>
        <w:autoSpaceDE w:val="0"/>
        <w:autoSpaceDN w:val="0"/>
        <w:adjustRightInd w:val="0"/>
        <w:jc w:val="both"/>
        <w:rPr>
          <w:lang w:val="cs-CZ" w:eastAsia="cs-CZ"/>
        </w:rPr>
      </w:pPr>
    </w:p>
    <w:p w14:paraId="7D868059"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7.2. Podmienky bezpečného skladovania vrátane akejkoľvek nekompatibility</w:t>
      </w:r>
    </w:p>
    <w:p w14:paraId="2BF6DF27" w14:textId="77777777" w:rsidR="00000000" w:rsidRDefault="00000000">
      <w:pPr>
        <w:widowControl w:val="0"/>
        <w:autoSpaceDE w:val="0"/>
        <w:autoSpaceDN w:val="0"/>
        <w:adjustRightInd w:val="0"/>
        <w:jc w:val="both"/>
        <w:rPr>
          <w:lang w:val="cs-CZ" w:eastAsia="cs-CZ"/>
        </w:rPr>
      </w:pPr>
    </w:p>
    <w:p w14:paraId="38DBA8B8"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Skladovať len v pôvodnej nádobe. Uskladňujte v uzavretých nádobách, na dobre vetranom mieste, chráňte pred priamym dopadom slnečných lúčov. Skladujte na chladnom a dobre vetranom mieste; skladujte mimo dosah zdrojov tepla, otvoreného plameňa, iskier a iných zdrojov vznietenia. Nádoby neuskladňujte v blízkosti prípadných nekompatibilných materiálov; overte podľa oddielu 10.</w:t>
      </w:r>
    </w:p>
    <w:p w14:paraId="5DE4749B" w14:textId="77777777" w:rsidR="00000000" w:rsidRDefault="00000000">
      <w:pPr>
        <w:widowControl w:val="0"/>
        <w:autoSpaceDE w:val="0"/>
        <w:autoSpaceDN w:val="0"/>
        <w:adjustRightInd w:val="0"/>
        <w:jc w:val="both"/>
        <w:rPr>
          <w:lang w:val="cs-CZ" w:eastAsia="cs-CZ"/>
        </w:rPr>
      </w:pPr>
    </w:p>
    <w:p w14:paraId="205A4F61"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7.3. Špecifické konečné použitie, resp. použitia</w:t>
      </w:r>
    </w:p>
    <w:p w14:paraId="43A3F363" w14:textId="77777777" w:rsidR="00000000" w:rsidRDefault="00000000">
      <w:pPr>
        <w:widowControl w:val="0"/>
        <w:autoSpaceDE w:val="0"/>
        <w:autoSpaceDN w:val="0"/>
        <w:adjustRightInd w:val="0"/>
        <w:jc w:val="both"/>
        <w:rPr>
          <w:lang w:val="cs-CZ" w:eastAsia="cs-CZ"/>
        </w:rPr>
      </w:pPr>
    </w:p>
    <w:p w14:paraId="03BCEAD2"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Informácie nie sú k dispozícii</w:t>
      </w:r>
    </w:p>
    <w:p w14:paraId="01892334"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0DC6DD2F" w14:textId="77777777">
        <w:tblPrEx>
          <w:tblCellMar>
            <w:top w:w="0" w:type="dxa"/>
            <w:bottom w:w="0" w:type="dxa"/>
          </w:tblCellMar>
        </w:tblPrEx>
        <w:tc>
          <w:tcPr>
            <w:tcW w:w="10773" w:type="dxa"/>
            <w:shd w:val="clear" w:color="auto" w:fill="A8FFFF"/>
          </w:tcPr>
          <w:p w14:paraId="05183C1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8. Kontroly expozície/osobná ochrana</w:t>
            </w:r>
          </w:p>
        </w:tc>
      </w:tr>
    </w:tbl>
    <w:p w14:paraId="21201F56"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1E30AF43" w14:textId="77777777">
        <w:tblPrEx>
          <w:tblCellMar>
            <w:top w:w="0" w:type="dxa"/>
            <w:bottom w:w="0" w:type="dxa"/>
          </w:tblCellMar>
        </w:tblPrEx>
        <w:tc>
          <w:tcPr>
            <w:tcW w:w="10773" w:type="dxa"/>
            <w:shd w:val="clear" w:color="auto" w:fill="FFFFFF"/>
          </w:tcPr>
          <w:p w14:paraId="685EF6D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8.1. Kontrolné parametre</w:t>
            </w:r>
          </w:p>
        </w:tc>
      </w:tr>
    </w:tbl>
    <w:p w14:paraId="4CC05B4E" w14:textId="77777777" w:rsidR="00000000" w:rsidRDefault="00000000">
      <w:pPr>
        <w:widowControl w:val="0"/>
        <w:autoSpaceDE w:val="0"/>
        <w:autoSpaceDN w:val="0"/>
        <w:adjustRightInd w:val="0"/>
        <w:jc w:val="both"/>
        <w:rPr>
          <w:lang w:val="cs-CZ" w:eastAsia="cs-CZ"/>
        </w:rPr>
      </w:pPr>
    </w:p>
    <w:p w14:paraId="0A7BA17F"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Regulačné referencie:</w:t>
      </w:r>
    </w:p>
    <w:p w14:paraId="43EF36AA"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134"/>
        <w:gridCol w:w="2268"/>
        <w:gridCol w:w="6804"/>
      </w:tblGrid>
      <w:tr w:rsidR="00000000" w14:paraId="4432D248" w14:textId="77777777">
        <w:tblPrEx>
          <w:tblCellMar>
            <w:top w:w="0" w:type="dxa"/>
            <w:bottom w:w="0" w:type="dxa"/>
          </w:tblCellMar>
        </w:tblPrEx>
        <w:tc>
          <w:tcPr>
            <w:tcW w:w="1134" w:type="dxa"/>
            <w:shd w:val="clear" w:color="auto" w:fill="FFFFFF"/>
          </w:tcPr>
          <w:p w14:paraId="4B10F41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AUS</w:t>
            </w:r>
          </w:p>
        </w:tc>
        <w:tc>
          <w:tcPr>
            <w:tcW w:w="2268" w:type="dxa"/>
            <w:shd w:val="clear" w:color="auto" w:fill="FFFFFF"/>
          </w:tcPr>
          <w:p w14:paraId="647027F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Österreich</w:t>
            </w:r>
          </w:p>
        </w:tc>
        <w:tc>
          <w:tcPr>
            <w:tcW w:w="6804" w:type="dxa"/>
            <w:shd w:val="clear" w:color="auto" w:fill="FFFFFF"/>
          </w:tcPr>
          <w:p w14:paraId="3DBAD96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Gesamte Rechtsvorschrift für Grenzwerteverordnung 2021 , Fassung vom 17.06.2021</w:t>
            </w:r>
          </w:p>
        </w:tc>
      </w:tr>
      <w:tr w:rsidR="00000000" w14:paraId="376A604A" w14:textId="77777777">
        <w:tblPrEx>
          <w:tblCellMar>
            <w:top w:w="0" w:type="dxa"/>
            <w:bottom w:w="0" w:type="dxa"/>
          </w:tblCellMar>
        </w:tblPrEx>
        <w:tc>
          <w:tcPr>
            <w:tcW w:w="1134" w:type="dxa"/>
            <w:shd w:val="clear" w:color="auto" w:fill="FFFFFF"/>
          </w:tcPr>
          <w:p w14:paraId="6CB9DEC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BEL</w:t>
            </w:r>
          </w:p>
        </w:tc>
        <w:tc>
          <w:tcPr>
            <w:tcW w:w="2268" w:type="dxa"/>
            <w:shd w:val="clear" w:color="auto" w:fill="FFFFFF"/>
          </w:tcPr>
          <w:p w14:paraId="31A49B9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Belgique</w:t>
            </w:r>
          </w:p>
        </w:tc>
        <w:tc>
          <w:tcPr>
            <w:tcW w:w="6804" w:type="dxa"/>
            <w:shd w:val="clear" w:color="auto" w:fill="FFFFFF"/>
          </w:tcPr>
          <w:p w14:paraId="12F0B55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Liste de valeurs limites d'exposition aux agents chimiques, livre VI du code du bien-être au travail</w:t>
            </w:r>
          </w:p>
        </w:tc>
      </w:tr>
      <w:tr w:rsidR="00000000" w14:paraId="3F1A87D7" w14:textId="77777777">
        <w:tblPrEx>
          <w:tblCellMar>
            <w:top w:w="0" w:type="dxa"/>
            <w:bottom w:w="0" w:type="dxa"/>
          </w:tblCellMar>
        </w:tblPrEx>
        <w:tc>
          <w:tcPr>
            <w:tcW w:w="1134" w:type="dxa"/>
            <w:shd w:val="clear" w:color="auto" w:fill="FFFFFF"/>
          </w:tcPr>
          <w:p w14:paraId="06FCD6DF"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BGR</w:t>
            </w:r>
          </w:p>
        </w:tc>
        <w:tc>
          <w:tcPr>
            <w:tcW w:w="2268" w:type="dxa"/>
            <w:shd w:val="clear" w:color="auto" w:fill="FFFFFF"/>
          </w:tcPr>
          <w:p w14:paraId="2CCBD04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България</w:t>
            </w:r>
          </w:p>
        </w:tc>
        <w:tc>
          <w:tcPr>
            <w:tcW w:w="6804" w:type="dxa"/>
            <w:shd w:val="clear" w:color="auto" w:fill="FFFFFF"/>
          </w:tcPr>
          <w:p w14:paraId="2201EE2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НАРЕДБА № 13 ОТ 30 ДЕКЕМВРИ 2003 Г. ЗА ЗАЩИТА НА РАБОТЕЩИТЕ ОТ РИСКОВЕ, СВЪРЗАНИ С ЕКСПОЗИЦИЯ НА ХИМИЧНИ АГЕНТИ ПРИ РАБОТА (изм. ДВ. бр.5 от 17 Януари 2020г.)</w:t>
            </w:r>
          </w:p>
        </w:tc>
      </w:tr>
      <w:tr w:rsidR="00000000" w14:paraId="799BC746" w14:textId="77777777">
        <w:tblPrEx>
          <w:tblCellMar>
            <w:top w:w="0" w:type="dxa"/>
            <w:bottom w:w="0" w:type="dxa"/>
          </w:tblCellMar>
        </w:tblPrEx>
        <w:tc>
          <w:tcPr>
            <w:tcW w:w="1134" w:type="dxa"/>
            <w:shd w:val="clear" w:color="auto" w:fill="FFFFFF"/>
          </w:tcPr>
          <w:p w14:paraId="77DA20F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CYP</w:t>
            </w:r>
          </w:p>
        </w:tc>
        <w:tc>
          <w:tcPr>
            <w:tcW w:w="2268" w:type="dxa"/>
            <w:shd w:val="clear" w:color="auto" w:fill="FFFFFF"/>
          </w:tcPr>
          <w:p w14:paraId="06307A9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Κύπρος</w:t>
            </w:r>
          </w:p>
        </w:tc>
        <w:tc>
          <w:tcPr>
            <w:tcW w:w="6804" w:type="dxa"/>
            <w:shd w:val="clear" w:color="auto" w:fill="FFFFFF"/>
          </w:tcPr>
          <w:p w14:paraId="0CDC46F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Oι πεπί Αζθάλειαρ και Υγείαρ ζηην Δπγαζία (Φημικοί Παπάγονηερ) (Τποποποιηηικοί) Κανονιζμοί ηος 2019. Οι περί Ασφάλειας και Υγείας στην Εργασία (Καρκινογόνοι και Μεταλλαξιογόνοι Παράγοντες) (Τροποποιητικοί) Κανονισμοί του 2020</w:t>
            </w:r>
          </w:p>
        </w:tc>
      </w:tr>
      <w:tr w:rsidR="00000000" w14:paraId="7C581EFE" w14:textId="77777777">
        <w:tblPrEx>
          <w:tblCellMar>
            <w:top w:w="0" w:type="dxa"/>
            <w:bottom w:w="0" w:type="dxa"/>
          </w:tblCellMar>
        </w:tblPrEx>
        <w:tc>
          <w:tcPr>
            <w:tcW w:w="1134" w:type="dxa"/>
            <w:shd w:val="clear" w:color="auto" w:fill="FFFFFF"/>
          </w:tcPr>
          <w:p w14:paraId="6838BC3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CZE</w:t>
            </w:r>
          </w:p>
        </w:tc>
        <w:tc>
          <w:tcPr>
            <w:tcW w:w="2268" w:type="dxa"/>
            <w:shd w:val="clear" w:color="auto" w:fill="FFFFFF"/>
          </w:tcPr>
          <w:p w14:paraId="6398961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Česká Republika</w:t>
            </w:r>
          </w:p>
        </w:tc>
        <w:tc>
          <w:tcPr>
            <w:tcW w:w="6804" w:type="dxa"/>
            <w:shd w:val="clear" w:color="auto" w:fill="FFFFFF"/>
          </w:tcPr>
          <w:p w14:paraId="6FC1E41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Nařízení vlády č. 41/2020 Sb. Nařízení vlády, kterým se mění nařízení vlády č. 361/2007 Sb., kterým se stanoví podmínky ochrany zdraví při práci, ve znění pozdějších předpisů</w:t>
            </w:r>
          </w:p>
        </w:tc>
      </w:tr>
      <w:tr w:rsidR="00000000" w14:paraId="6FFFF9B4" w14:textId="77777777">
        <w:tblPrEx>
          <w:tblCellMar>
            <w:top w:w="0" w:type="dxa"/>
            <w:bottom w:w="0" w:type="dxa"/>
          </w:tblCellMar>
        </w:tblPrEx>
        <w:tc>
          <w:tcPr>
            <w:tcW w:w="1134" w:type="dxa"/>
            <w:shd w:val="clear" w:color="auto" w:fill="FFFFFF"/>
          </w:tcPr>
          <w:p w14:paraId="5BA9F1F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DEU</w:t>
            </w:r>
          </w:p>
        </w:tc>
        <w:tc>
          <w:tcPr>
            <w:tcW w:w="2268" w:type="dxa"/>
            <w:shd w:val="clear" w:color="auto" w:fill="FFFFFF"/>
          </w:tcPr>
          <w:p w14:paraId="21B4FFD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Deutschland</w:t>
            </w:r>
          </w:p>
        </w:tc>
        <w:tc>
          <w:tcPr>
            <w:tcW w:w="6804" w:type="dxa"/>
            <w:shd w:val="clear" w:color="auto" w:fill="FFFFFF"/>
          </w:tcPr>
          <w:p w14:paraId="37C7331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Technischen Regeln für Gefahrstoffe (TRGS 900) - Liste der Arbeitsplatzgrenzwerte und Kurzzeitwerte. MAK- und BAT-Werte-Liste 2020, Ständige Senatskommission zur Prüfung gesundheitsschädlicher Arbeitsstoffe, Mitteilung 56</w:t>
            </w:r>
          </w:p>
        </w:tc>
      </w:tr>
      <w:tr w:rsidR="00000000" w14:paraId="7C59442E" w14:textId="77777777">
        <w:tblPrEx>
          <w:tblCellMar>
            <w:top w:w="0" w:type="dxa"/>
            <w:bottom w:w="0" w:type="dxa"/>
          </w:tblCellMar>
        </w:tblPrEx>
        <w:tc>
          <w:tcPr>
            <w:tcW w:w="1134" w:type="dxa"/>
            <w:shd w:val="clear" w:color="auto" w:fill="FFFFFF"/>
          </w:tcPr>
          <w:p w14:paraId="4A1B745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DNK</w:t>
            </w:r>
          </w:p>
        </w:tc>
        <w:tc>
          <w:tcPr>
            <w:tcW w:w="2268" w:type="dxa"/>
            <w:shd w:val="clear" w:color="auto" w:fill="FFFFFF"/>
          </w:tcPr>
          <w:p w14:paraId="1A4BE4E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Danmark</w:t>
            </w:r>
          </w:p>
        </w:tc>
        <w:tc>
          <w:tcPr>
            <w:tcW w:w="6804" w:type="dxa"/>
            <w:shd w:val="clear" w:color="auto" w:fill="FFFFFF"/>
          </w:tcPr>
          <w:p w14:paraId="6C9A73C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Bekendtgørelse om grænseværdier for stoffer og materialer - BEK nr 1458 af 13/12/2019</w:t>
            </w:r>
          </w:p>
        </w:tc>
      </w:tr>
      <w:tr w:rsidR="00000000" w14:paraId="0E9AE50D" w14:textId="77777777">
        <w:tblPrEx>
          <w:tblCellMar>
            <w:top w:w="0" w:type="dxa"/>
            <w:bottom w:w="0" w:type="dxa"/>
          </w:tblCellMar>
        </w:tblPrEx>
        <w:tc>
          <w:tcPr>
            <w:tcW w:w="1134" w:type="dxa"/>
            <w:shd w:val="clear" w:color="auto" w:fill="FFFFFF"/>
          </w:tcPr>
          <w:p w14:paraId="07998848" w14:textId="77777777" w:rsidR="00000000" w:rsidRDefault="00000000">
            <w:pPr>
              <w:widowControl w:val="0"/>
              <w:autoSpaceDE w:val="0"/>
              <w:autoSpaceDN w:val="0"/>
              <w:adjustRightInd w:val="0"/>
              <w:rPr>
                <w:lang w:val="cs-CZ" w:eastAsia="cs-CZ"/>
              </w:rPr>
            </w:pPr>
            <w:r>
              <w:rPr>
                <w:lang w:val="cs-CZ" w:eastAsia="cs-CZ"/>
              </w:rPr>
              <w:lastRenderedPageBreak/>
              <w:t xml:space="preserve"> </w:t>
            </w:r>
            <w:r>
              <w:rPr>
                <w:rFonts w:ascii="Arial" w:hAnsi="Arial"/>
                <w:color w:val="000000"/>
                <w:sz w:val="14"/>
                <w:lang w:val="cs-CZ" w:eastAsia="cs-CZ"/>
              </w:rPr>
              <w:t>ESP</w:t>
            </w:r>
          </w:p>
        </w:tc>
        <w:tc>
          <w:tcPr>
            <w:tcW w:w="2268" w:type="dxa"/>
            <w:shd w:val="clear" w:color="auto" w:fill="FFFFFF"/>
          </w:tcPr>
          <w:p w14:paraId="280DF77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España</w:t>
            </w:r>
          </w:p>
        </w:tc>
        <w:tc>
          <w:tcPr>
            <w:tcW w:w="6804" w:type="dxa"/>
            <w:shd w:val="clear" w:color="auto" w:fill="FFFFFF"/>
          </w:tcPr>
          <w:p w14:paraId="3ADB6AB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Límites de exposición profesional para agentes químicos en España 2021</w:t>
            </w:r>
          </w:p>
        </w:tc>
      </w:tr>
      <w:tr w:rsidR="00000000" w14:paraId="3236B9D4" w14:textId="77777777">
        <w:tblPrEx>
          <w:tblCellMar>
            <w:top w:w="0" w:type="dxa"/>
            <w:bottom w:w="0" w:type="dxa"/>
          </w:tblCellMar>
        </w:tblPrEx>
        <w:tc>
          <w:tcPr>
            <w:tcW w:w="1134" w:type="dxa"/>
            <w:shd w:val="clear" w:color="auto" w:fill="FFFFFF"/>
          </w:tcPr>
          <w:p w14:paraId="6751D80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FRA</w:t>
            </w:r>
          </w:p>
        </w:tc>
        <w:tc>
          <w:tcPr>
            <w:tcW w:w="2268" w:type="dxa"/>
            <w:shd w:val="clear" w:color="auto" w:fill="FFFFFF"/>
          </w:tcPr>
          <w:p w14:paraId="49D92FC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France</w:t>
            </w:r>
          </w:p>
        </w:tc>
        <w:tc>
          <w:tcPr>
            <w:tcW w:w="6804" w:type="dxa"/>
            <w:shd w:val="clear" w:color="auto" w:fill="FFFFFF"/>
          </w:tcPr>
          <w:p w14:paraId="2C0AB7B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Valeurs limites d'exposition professionnelle aux agents chimiques en France. ED 984 - INRS</w:t>
            </w:r>
          </w:p>
        </w:tc>
      </w:tr>
      <w:tr w:rsidR="00000000" w14:paraId="133EDFB1" w14:textId="77777777">
        <w:tblPrEx>
          <w:tblCellMar>
            <w:top w:w="0" w:type="dxa"/>
            <w:bottom w:w="0" w:type="dxa"/>
          </w:tblCellMar>
        </w:tblPrEx>
        <w:tc>
          <w:tcPr>
            <w:tcW w:w="1134" w:type="dxa"/>
            <w:shd w:val="clear" w:color="auto" w:fill="FFFFFF"/>
          </w:tcPr>
          <w:p w14:paraId="7883C56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FIN</w:t>
            </w:r>
          </w:p>
        </w:tc>
        <w:tc>
          <w:tcPr>
            <w:tcW w:w="2268" w:type="dxa"/>
            <w:shd w:val="clear" w:color="auto" w:fill="FFFFFF"/>
          </w:tcPr>
          <w:p w14:paraId="7238833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Suomi</w:t>
            </w:r>
          </w:p>
        </w:tc>
        <w:tc>
          <w:tcPr>
            <w:tcW w:w="6804" w:type="dxa"/>
            <w:shd w:val="clear" w:color="auto" w:fill="FFFFFF"/>
          </w:tcPr>
          <w:p w14:paraId="7D0DBDF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HTP-VÄRDEN 2020. Koncentrationer som befunnits skadliga. SOCIAL - OCH HÄLSOVÅRDSMINISTERIETS PUBLIKATIONER 2020:25</w:t>
            </w:r>
          </w:p>
        </w:tc>
      </w:tr>
      <w:tr w:rsidR="00000000" w14:paraId="27232FB1" w14:textId="77777777">
        <w:tblPrEx>
          <w:tblCellMar>
            <w:top w:w="0" w:type="dxa"/>
            <w:bottom w:w="0" w:type="dxa"/>
          </w:tblCellMar>
        </w:tblPrEx>
        <w:tc>
          <w:tcPr>
            <w:tcW w:w="1134" w:type="dxa"/>
            <w:shd w:val="clear" w:color="auto" w:fill="FFFFFF"/>
          </w:tcPr>
          <w:p w14:paraId="6E184D1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GRC</w:t>
            </w:r>
          </w:p>
        </w:tc>
        <w:tc>
          <w:tcPr>
            <w:tcW w:w="2268" w:type="dxa"/>
            <w:shd w:val="clear" w:color="auto" w:fill="FFFFFF"/>
          </w:tcPr>
          <w:p w14:paraId="355313C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Ελλάδα</w:t>
            </w:r>
          </w:p>
        </w:tc>
        <w:tc>
          <w:tcPr>
            <w:tcW w:w="6804" w:type="dxa"/>
            <w:shd w:val="clear" w:color="auto" w:fill="FFFFFF"/>
          </w:tcPr>
          <w:p w14:paraId="4F2A5C4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Π.Δ. 26/2020 (ΦΕΚ 50/Α` 6.3.2020) Εναρμόνιση της ελληνικής νομοθεσίας προς τις διατάξεις των οδηγιών 2017/2398/EΕ, 2019/130/ΕΕ και 2019/983/ΕΕ «για την τροποποίηση της οδηγίας 2004/37/ΕΚ ``σχετικά με την προστασία των εργαζομένων από τους κινδύνους που συνδέονται με την έκθεση σε καρκινογόνους ή μεταλλαξιγόνους παράγοντες κατά την εργασία``»</w:t>
            </w:r>
          </w:p>
        </w:tc>
      </w:tr>
      <w:tr w:rsidR="00000000" w14:paraId="0A87D3F8" w14:textId="77777777">
        <w:tblPrEx>
          <w:tblCellMar>
            <w:top w:w="0" w:type="dxa"/>
            <w:bottom w:w="0" w:type="dxa"/>
          </w:tblCellMar>
        </w:tblPrEx>
        <w:tc>
          <w:tcPr>
            <w:tcW w:w="1134" w:type="dxa"/>
            <w:shd w:val="clear" w:color="auto" w:fill="FFFFFF"/>
          </w:tcPr>
          <w:p w14:paraId="0BE9649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HUN</w:t>
            </w:r>
          </w:p>
        </w:tc>
        <w:tc>
          <w:tcPr>
            <w:tcW w:w="2268" w:type="dxa"/>
            <w:shd w:val="clear" w:color="auto" w:fill="FFFFFF"/>
          </w:tcPr>
          <w:p w14:paraId="13C556D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Magyarország</w:t>
            </w:r>
          </w:p>
        </w:tc>
        <w:tc>
          <w:tcPr>
            <w:tcW w:w="6804" w:type="dxa"/>
            <w:shd w:val="clear" w:color="auto" w:fill="FFFFFF"/>
          </w:tcPr>
          <w:p w14:paraId="14A1495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Az innovációért és technológiáért felelős miniszter 5/2020. (II. 6.) ITM rendelete a kémiai kóroki tényezők hatásának kitett munkavállalók egészségének és biztonságának védelméről</w:t>
            </w:r>
          </w:p>
        </w:tc>
      </w:tr>
      <w:tr w:rsidR="00000000" w14:paraId="52BDB047" w14:textId="77777777">
        <w:tblPrEx>
          <w:tblCellMar>
            <w:top w:w="0" w:type="dxa"/>
            <w:bottom w:w="0" w:type="dxa"/>
          </w:tblCellMar>
        </w:tblPrEx>
        <w:tc>
          <w:tcPr>
            <w:tcW w:w="1134" w:type="dxa"/>
            <w:shd w:val="clear" w:color="auto" w:fill="FFFFFF"/>
          </w:tcPr>
          <w:p w14:paraId="17DB958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HRV</w:t>
            </w:r>
          </w:p>
        </w:tc>
        <w:tc>
          <w:tcPr>
            <w:tcW w:w="2268" w:type="dxa"/>
            <w:shd w:val="clear" w:color="auto" w:fill="FFFFFF"/>
          </w:tcPr>
          <w:p w14:paraId="5E03497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Hrvatska</w:t>
            </w:r>
          </w:p>
        </w:tc>
        <w:tc>
          <w:tcPr>
            <w:tcW w:w="6804" w:type="dxa"/>
            <w:shd w:val="clear" w:color="auto" w:fill="FFFFFF"/>
          </w:tcPr>
          <w:p w14:paraId="3F26E8C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Pravilnik o izmjenama i dopunama Pravilnika o zaštiti radnika od izloženosti opasnimkemikalijama na radu, graničnim vrijednostima izloženosti i biološkim graničnim vrijednostima (NN 1/2021)</w:t>
            </w:r>
          </w:p>
        </w:tc>
      </w:tr>
      <w:tr w:rsidR="00000000" w14:paraId="7BB1C400" w14:textId="77777777">
        <w:tblPrEx>
          <w:tblCellMar>
            <w:top w:w="0" w:type="dxa"/>
            <w:bottom w:w="0" w:type="dxa"/>
          </w:tblCellMar>
        </w:tblPrEx>
        <w:tc>
          <w:tcPr>
            <w:tcW w:w="1134" w:type="dxa"/>
            <w:shd w:val="clear" w:color="auto" w:fill="FFFFFF"/>
          </w:tcPr>
          <w:p w14:paraId="5220694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ITA</w:t>
            </w:r>
          </w:p>
        </w:tc>
        <w:tc>
          <w:tcPr>
            <w:tcW w:w="2268" w:type="dxa"/>
            <w:shd w:val="clear" w:color="auto" w:fill="FFFFFF"/>
          </w:tcPr>
          <w:p w14:paraId="4073F90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Italia</w:t>
            </w:r>
          </w:p>
        </w:tc>
        <w:tc>
          <w:tcPr>
            <w:tcW w:w="6804" w:type="dxa"/>
            <w:shd w:val="clear" w:color="auto" w:fill="FFFFFF"/>
          </w:tcPr>
          <w:p w14:paraId="3C253D6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Decreto Legislativo 9 Aprile 2008, n.81</w:t>
            </w:r>
          </w:p>
        </w:tc>
      </w:tr>
      <w:tr w:rsidR="00000000" w14:paraId="482A45FE" w14:textId="77777777">
        <w:tblPrEx>
          <w:tblCellMar>
            <w:top w:w="0" w:type="dxa"/>
            <w:bottom w:w="0" w:type="dxa"/>
          </w:tblCellMar>
        </w:tblPrEx>
        <w:tc>
          <w:tcPr>
            <w:tcW w:w="1134" w:type="dxa"/>
            <w:shd w:val="clear" w:color="auto" w:fill="FFFFFF"/>
          </w:tcPr>
          <w:p w14:paraId="6DB9328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IRL</w:t>
            </w:r>
          </w:p>
        </w:tc>
        <w:tc>
          <w:tcPr>
            <w:tcW w:w="2268" w:type="dxa"/>
            <w:shd w:val="clear" w:color="auto" w:fill="FFFFFF"/>
          </w:tcPr>
          <w:p w14:paraId="74D5437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Éire</w:t>
            </w:r>
          </w:p>
        </w:tc>
        <w:tc>
          <w:tcPr>
            <w:tcW w:w="6804" w:type="dxa"/>
            <w:shd w:val="clear" w:color="auto" w:fill="FFFFFF"/>
          </w:tcPr>
          <w:p w14:paraId="348AB40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2020 Code of Practice for the Safety, Health and Welfare at Work (Chemical Agents) Regulations (2001-2015) and the Safety, Health and Welfare at Work (Carcinogens) Regulations (2001-2019)</w:t>
            </w:r>
          </w:p>
        </w:tc>
      </w:tr>
      <w:tr w:rsidR="00000000" w14:paraId="46007FCB" w14:textId="77777777">
        <w:tblPrEx>
          <w:tblCellMar>
            <w:top w:w="0" w:type="dxa"/>
            <w:bottom w:w="0" w:type="dxa"/>
          </w:tblCellMar>
        </w:tblPrEx>
        <w:tc>
          <w:tcPr>
            <w:tcW w:w="1134" w:type="dxa"/>
            <w:shd w:val="clear" w:color="auto" w:fill="FFFFFF"/>
          </w:tcPr>
          <w:p w14:paraId="18CBF10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LUX</w:t>
            </w:r>
          </w:p>
        </w:tc>
        <w:tc>
          <w:tcPr>
            <w:tcW w:w="2268" w:type="dxa"/>
            <w:shd w:val="clear" w:color="auto" w:fill="FFFFFF"/>
          </w:tcPr>
          <w:p w14:paraId="62E94AA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Luxembourg</w:t>
            </w:r>
          </w:p>
        </w:tc>
        <w:tc>
          <w:tcPr>
            <w:tcW w:w="6804" w:type="dxa"/>
            <w:shd w:val="clear" w:color="auto" w:fill="FFFFFF"/>
          </w:tcPr>
          <w:p w14:paraId="2AE2486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Règlement grand-ducal du 24 janvier 2020 modifiant le règlement grand-ducal du 14 novembre 2016 concernant la protection des salariés contre les risques liés à l`exposition à des agents cancérigènes ou mutagènes au travail</w:t>
            </w:r>
          </w:p>
        </w:tc>
      </w:tr>
      <w:tr w:rsidR="00000000" w14:paraId="1951BAC6" w14:textId="77777777">
        <w:tblPrEx>
          <w:tblCellMar>
            <w:top w:w="0" w:type="dxa"/>
            <w:bottom w:w="0" w:type="dxa"/>
          </w:tblCellMar>
        </w:tblPrEx>
        <w:tc>
          <w:tcPr>
            <w:tcW w:w="1134" w:type="dxa"/>
            <w:shd w:val="clear" w:color="auto" w:fill="FFFFFF"/>
          </w:tcPr>
          <w:p w14:paraId="1C33699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LTU</w:t>
            </w:r>
          </w:p>
        </w:tc>
        <w:tc>
          <w:tcPr>
            <w:tcW w:w="2268" w:type="dxa"/>
            <w:shd w:val="clear" w:color="auto" w:fill="FFFFFF"/>
          </w:tcPr>
          <w:p w14:paraId="7B65727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Lietuva</w:t>
            </w:r>
          </w:p>
        </w:tc>
        <w:tc>
          <w:tcPr>
            <w:tcW w:w="6804" w:type="dxa"/>
            <w:shd w:val="clear" w:color="auto" w:fill="FFFFFF"/>
          </w:tcPr>
          <w:p w14:paraId="7DE5C939" w14:textId="77777777" w:rsidR="00000000" w:rsidRDefault="00000000">
            <w:pPr>
              <w:widowControl w:val="0"/>
              <w:autoSpaceDE w:val="0"/>
              <w:autoSpaceDN w:val="0"/>
              <w:adjustRightInd w:val="0"/>
              <w:rPr>
                <w:rFonts w:ascii="Arial" w:hAnsi="Arial"/>
                <w:color w:val="000000"/>
                <w:sz w:val="14"/>
                <w:lang w:val="cs-CZ" w:eastAsia="cs-CZ"/>
              </w:rPr>
            </w:pPr>
            <w:r>
              <w:rPr>
                <w:rFonts w:ascii="Arial" w:hAnsi="Arial"/>
                <w:color w:val="000000"/>
                <w:sz w:val="14"/>
                <w:lang w:val="cs-CZ" w:eastAsia="cs-CZ"/>
              </w:rPr>
              <w:t>Jsakymas dėl lietuvos higienos normos hn 23:2011 „cheminių medžiagų profesinio poveikio ribiniai dydžiai. Matavimo ir poveikio vertinimo bendrieji reikalavimai“</w:t>
            </w:r>
          </w:p>
          <w:p w14:paraId="7365895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patvirtinimo</w:t>
            </w:r>
          </w:p>
        </w:tc>
      </w:tr>
      <w:tr w:rsidR="00000000" w14:paraId="683B3342" w14:textId="77777777">
        <w:tblPrEx>
          <w:tblCellMar>
            <w:top w:w="0" w:type="dxa"/>
            <w:bottom w:w="0" w:type="dxa"/>
          </w:tblCellMar>
        </w:tblPrEx>
        <w:tc>
          <w:tcPr>
            <w:tcW w:w="1134" w:type="dxa"/>
            <w:shd w:val="clear" w:color="auto" w:fill="FFFFFF"/>
          </w:tcPr>
          <w:p w14:paraId="6F77096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LVA</w:t>
            </w:r>
          </w:p>
        </w:tc>
        <w:tc>
          <w:tcPr>
            <w:tcW w:w="2268" w:type="dxa"/>
            <w:shd w:val="clear" w:color="auto" w:fill="FFFFFF"/>
          </w:tcPr>
          <w:p w14:paraId="44AFCB1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Latvija</w:t>
            </w:r>
          </w:p>
        </w:tc>
        <w:tc>
          <w:tcPr>
            <w:tcW w:w="6804" w:type="dxa"/>
            <w:shd w:val="clear" w:color="auto" w:fill="FFFFFF"/>
          </w:tcPr>
          <w:p w14:paraId="270E3CB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Grozījumi Ministru kabineta 2007. gada 15. maija noteikumos Nr. 325 "Darba aizsardzības prasības saskarē ar ķīmiskajām vielām darba vietās" (prot. Nr. 32 18. §; prot. Nr. 1 22. §)</w:t>
            </w:r>
          </w:p>
        </w:tc>
      </w:tr>
      <w:tr w:rsidR="00000000" w14:paraId="7395C037" w14:textId="77777777">
        <w:tblPrEx>
          <w:tblCellMar>
            <w:top w:w="0" w:type="dxa"/>
            <w:bottom w:w="0" w:type="dxa"/>
          </w:tblCellMar>
        </w:tblPrEx>
        <w:tc>
          <w:tcPr>
            <w:tcW w:w="1134" w:type="dxa"/>
            <w:shd w:val="clear" w:color="auto" w:fill="FFFFFF"/>
          </w:tcPr>
          <w:p w14:paraId="422A467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NOR</w:t>
            </w:r>
          </w:p>
        </w:tc>
        <w:tc>
          <w:tcPr>
            <w:tcW w:w="2268" w:type="dxa"/>
            <w:shd w:val="clear" w:color="auto" w:fill="FFFFFF"/>
          </w:tcPr>
          <w:p w14:paraId="6ADE14C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Norge</w:t>
            </w:r>
          </w:p>
        </w:tc>
        <w:tc>
          <w:tcPr>
            <w:tcW w:w="6804" w:type="dxa"/>
            <w:shd w:val="clear" w:color="auto" w:fill="FFFFFF"/>
          </w:tcPr>
          <w:p w14:paraId="64CEFB9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Forskrift om endring i forskrift om tiltaksverdier og grenseverdier for fysiske og kjemiske faktorer i arbeidsmiljøet samt smitterisikogrupper for biologiske faktorer (forskrift om tiltaks- og grenseverdier), 21. august 2018 nr. 1255</w:t>
            </w:r>
          </w:p>
        </w:tc>
      </w:tr>
      <w:tr w:rsidR="00000000" w14:paraId="0AAAD903" w14:textId="77777777">
        <w:tblPrEx>
          <w:tblCellMar>
            <w:top w:w="0" w:type="dxa"/>
            <w:bottom w:w="0" w:type="dxa"/>
          </w:tblCellMar>
        </w:tblPrEx>
        <w:tc>
          <w:tcPr>
            <w:tcW w:w="1134" w:type="dxa"/>
            <w:shd w:val="clear" w:color="auto" w:fill="FFFFFF"/>
          </w:tcPr>
          <w:p w14:paraId="52FBF65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NLD</w:t>
            </w:r>
          </w:p>
        </w:tc>
        <w:tc>
          <w:tcPr>
            <w:tcW w:w="2268" w:type="dxa"/>
            <w:shd w:val="clear" w:color="auto" w:fill="FFFFFF"/>
          </w:tcPr>
          <w:p w14:paraId="2725507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Nederland</w:t>
            </w:r>
          </w:p>
        </w:tc>
        <w:tc>
          <w:tcPr>
            <w:tcW w:w="6804" w:type="dxa"/>
            <w:shd w:val="clear" w:color="auto" w:fill="FFFFFF"/>
          </w:tcPr>
          <w:p w14:paraId="5D8D23F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Arbeidsomstandighedenregeling. Lijst van wettelijke grenswaarden op grond van de artikelen 4.3, eerste lid, en 4.16, eerste lid, van het Arbeidsomstandighedenbesluit</w:t>
            </w:r>
          </w:p>
        </w:tc>
      </w:tr>
      <w:tr w:rsidR="00000000" w14:paraId="37481BA5" w14:textId="77777777">
        <w:tblPrEx>
          <w:tblCellMar>
            <w:top w:w="0" w:type="dxa"/>
            <w:bottom w:w="0" w:type="dxa"/>
          </w:tblCellMar>
        </w:tblPrEx>
        <w:tc>
          <w:tcPr>
            <w:tcW w:w="1134" w:type="dxa"/>
            <w:shd w:val="clear" w:color="auto" w:fill="FFFFFF"/>
          </w:tcPr>
          <w:p w14:paraId="575406B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PRT</w:t>
            </w:r>
          </w:p>
        </w:tc>
        <w:tc>
          <w:tcPr>
            <w:tcW w:w="2268" w:type="dxa"/>
            <w:shd w:val="clear" w:color="auto" w:fill="FFFFFF"/>
          </w:tcPr>
          <w:p w14:paraId="4D93081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Portugal</w:t>
            </w:r>
          </w:p>
        </w:tc>
        <w:tc>
          <w:tcPr>
            <w:tcW w:w="6804" w:type="dxa"/>
            <w:shd w:val="clear" w:color="auto" w:fill="FFFFFF"/>
          </w:tcPr>
          <w:p w14:paraId="1CA9C06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Decreto-Lei n.º 1/2021 de 6 de janeiro, valores-limite de exposição profissional indicativos para os agentes químicos. Decreto-Lei n.º 35/2020 de 13 de julho, proteção dos trabalhadores contra os riscos ligados à exposição durante o trabalho a agentes cancerígenos ou mutagénicos</w:t>
            </w:r>
          </w:p>
        </w:tc>
      </w:tr>
      <w:tr w:rsidR="00000000" w14:paraId="201534D8" w14:textId="77777777">
        <w:tblPrEx>
          <w:tblCellMar>
            <w:top w:w="0" w:type="dxa"/>
            <w:bottom w:w="0" w:type="dxa"/>
          </w:tblCellMar>
        </w:tblPrEx>
        <w:tc>
          <w:tcPr>
            <w:tcW w:w="1134" w:type="dxa"/>
            <w:shd w:val="clear" w:color="auto" w:fill="FFFFFF"/>
          </w:tcPr>
          <w:p w14:paraId="6459610E"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POL</w:t>
            </w:r>
          </w:p>
        </w:tc>
        <w:tc>
          <w:tcPr>
            <w:tcW w:w="2268" w:type="dxa"/>
            <w:shd w:val="clear" w:color="auto" w:fill="FFFFFF"/>
          </w:tcPr>
          <w:p w14:paraId="53ED474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Polska</w:t>
            </w:r>
          </w:p>
        </w:tc>
        <w:tc>
          <w:tcPr>
            <w:tcW w:w="6804" w:type="dxa"/>
            <w:shd w:val="clear" w:color="auto" w:fill="FFFFFF"/>
          </w:tcPr>
          <w:p w14:paraId="50D5406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Rozporządzenie ministra rozwoju, pracy i technologii  z dnia 18 lutego 2021 r. Zmieniające rozporządzenie w sprawie najwyższych dopuszczalnych stężeń i natężeń czynników szkodliwych  dla zdrowia w środowisku pracy</w:t>
            </w:r>
          </w:p>
        </w:tc>
      </w:tr>
      <w:tr w:rsidR="00000000" w14:paraId="58587694" w14:textId="77777777">
        <w:tblPrEx>
          <w:tblCellMar>
            <w:top w:w="0" w:type="dxa"/>
            <w:bottom w:w="0" w:type="dxa"/>
          </w:tblCellMar>
        </w:tblPrEx>
        <w:tc>
          <w:tcPr>
            <w:tcW w:w="1134" w:type="dxa"/>
            <w:shd w:val="clear" w:color="auto" w:fill="FFFFFF"/>
          </w:tcPr>
          <w:p w14:paraId="6899127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SWE</w:t>
            </w:r>
          </w:p>
        </w:tc>
        <w:tc>
          <w:tcPr>
            <w:tcW w:w="2268" w:type="dxa"/>
            <w:shd w:val="clear" w:color="auto" w:fill="FFFFFF"/>
          </w:tcPr>
          <w:p w14:paraId="5367455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Sverige</w:t>
            </w:r>
          </w:p>
        </w:tc>
        <w:tc>
          <w:tcPr>
            <w:tcW w:w="6804" w:type="dxa"/>
            <w:shd w:val="clear" w:color="auto" w:fill="FFFFFF"/>
          </w:tcPr>
          <w:p w14:paraId="3BDAEA3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Hygieniska gränsvärden, Arbetsmiljöverkets föreskrifter och allmänna råd om hygieniska gränsvärden (AFS 2018:1)</w:t>
            </w:r>
          </w:p>
        </w:tc>
      </w:tr>
      <w:tr w:rsidR="00000000" w14:paraId="13B663F6" w14:textId="77777777">
        <w:tblPrEx>
          <w:tblCellMar>
            <w:top w:w="0" w:type="dxa"/>
            <w:bottom w:w="0" w:type="dxa"/>
          </w:tblCellMar>
        </w:tblPrEx>
        <w:tc>
          <w:tcPr>
            <w:tcW w:w="1134" w:type="dxa"/>
            <w:shd w:val="clear" w:color="auto" w:fill="FFFFFF"/>
          </w:tcPr>
          <w:p w14:paraId="54C9FED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SVK</w:t>
            </w:r>
          </w:p>
        </w:tc>
        <w:tc>
          <w:tcPr>
            <w:tcW w:w="2268" w:type="dxa"/>
            <w:shd w:val="clear" w:color="auto" w:fill="FFFFFF"/>
          </w:tcPr>
          <w:p w14:paraId="6442F16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Slovensko</w:t>
            </w:r>
          </w:p>
        </w:tc>
        <w:tc>
          <w:tcPr>
            <w:tcW w:w="6804" w:type="dxa"/>
            <w:shd w:val="clear" w:color="auto" w:fill="FFFFFF"/>
          </w:tcPr>
          <w:p w14:paraId="7733A7B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NARIADENIE VLÁDY Slovenskej republiky z 12. augusta 2020, ktorým sa mení a dopĺňa nariadenie vlády Slovenskej republiky č. 356/2006 Z. z. o ochrane zdravia zamestnancov pred rizikami súvisiacimi s expozíciou karcinogénnym a mutagénnym faktorom pri práci v znení neskorších predpisov</w:t>
            </w:r>
          </w:p>
        </w:tc>
      </w:tr>
      <w:tr w:rsidR="00000000" w14:paraId="4B8D4C24" w14:textId="77777777">
        <w:tblPrEx>
          <w:tblCellMar>
            <w:top w:w="0" w:type="dxa"/>
            <w:bottom w:w="0" w:type="dxa"/>
          </w:tblCellMar>
        </w:tblPrEx>
        <w:tc>
          <w:tcPr>
            <w:tcW w:w="1134" w:type="dxa"/>
            <w:shd w:val="clear" w:color="auto" w:fill="FFFFFF"/>
          </w:tcPr>
          <w:p w14:paraId="5725A2A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SVN</w:t>
            </w:r>
          </w:p>
        </w:tc>
        <w:tc>
          <w:tcPr>
            <w:tcW w:w="2268" w:type="dxa"/>
            <w:shd w:val="clear" w:color="auto" w:fill="FFFFFF"/>
          </w:tcPr>
          <w:p w14:paraId="59DE4CD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Slovenija</w:t>
            </w:r>
          </w:p>
        </w:tc>
        <w:tc>
          <w:tcPr>
            <w:tcW w:w="6804" w:type="dxa"/>
            <w:shd w:val="clear" w:color="auto" w:fill="FFFFFF"/>
          </w:tcPr>
          <w:p w14:paraId="4036C253" w14:textId="77777777" w:rsidR="00000000" w:rsidRDefault="00000000">
            <w:pPr>
              <w:widowControl w:val="0"/>
              <w:autoSpaceDE w:val="0"/>
              <w:autoSpaceDN w:val="0"/>
              <w:adjustRightInd w:val="0"/>
              <w:rPr>
                <w:rFonts w:ascii="Arial" w:hAnsi="Arial"/>
                <w:color w:val="000000"/>
                <w:sz w:val="14"/>
                <w:lang w:val="cs-CZ" w:eastAsia="cs-CZ"/>
              </w:rPr>
            </w:pPr>
            <w:r>
              <w:rPr>
                <w:rFonts w:ascii="Arial" w:hAnsi="Arial"/>
                <w:color w:val="000000"/>
                <w:sz w:val="14"/>
                <w:lang w:val="cs-CZ" w:eastAsia="cs-CZ"/>
              </w:rPr>
              <w:t>Pravilnik o varovanju delavcev pred tveganji zaradi izpostavljenosti kemičnim snovem pri delu (Uradni list RS, št. 100/01, 39/05, 53/07, 102/10, 43/11 –</w:t>
            </w:r>
          </w:p>
          <w:p w14:paraId="0FC9CB6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ZVZD-1, 38/15, 78/18 in 78/19)</w:t>
            </w:r>
          </w:p>
        </w:tc>
      </w:tr>
      <w:tr w:rsidR="00000000" w14:paraId="5B44CF0A" w14:textId="77777777">
        <w:tblPrEx>
          <w:tblCellMar>
            <w:top w:w="0" w:type="dxa"/>
            <w:bottom w:w="0" w:type="dxa"/>
          </w:tblCellMar>
        </w:tblPrEx>
        <w:tc>
          <w:tcPr>
            <w:tcW w:w="1134" w:type="dxa"/>
            <w:shd w:val="clear" w:color="auto" w:fill="FFFFFF"/>
          </w:tcPr>
          <w:p w14:paraId="06AEE87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GBR</w:t>
            </w:r>
          </w:p>
        </w:tc>
        <w:tc>
          <w:tcPr>
            <w:tcW w:w="2268" w:type="dxa"/>
            <w:shd w:val="clear" w:color="auto" w:fill="FFFFFF"/>
          </w:tcPr>
          <w:p w14:paraId="7F1983A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United Kingdom</w:t>
            </w:r>
          </w:p>
        </w:tc>
        <w:tc>
          <w:tcPr>
            <w:tcW w:w="6804" w:type="dxa"/>
            <w:shd w:val="clear" w:color="auto" w:fill="FFFFFF"/>
          </w:tcPr>
          <w:p w14:paraId="10DBCC9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EH40/2005 Workplace exposure limits (Fourth Edition 2020)</w:t>
            </w:r>
          </w:p>
        </w:tc>
      </w:tr>
      <w:tr w:rsidR="00000000" w14:paraId="13B07974" w14:textId="77777777">
        <w:tblPrEx>
          <w:tblCellMar>
            <w:top w:w="0" w:type="dxa"/>
            <w:bottom w:w="0" w:type="dxa"/>
          </w:tblCellMar>
        </w:tblPrEx>
        <w:tc>
          <w:tcPr>
            <w:tcW w:w="1134" w:type="dxa"/>
            <w:shd w:val="clear" w:color="auto" w:fill="FFFFFF"/>
          </w:tcPr>
          <w:p w14:paraId="79C79B1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EU</w:t>
            </w:r>
          </w:p>
        </w:tc>
        <w:tc>
          <w:tcPr>
            <w:tcW w:w="2268" w:type="dxa"/>
            <w:shd w:val="clear" w:color="auto" w:fill="FFFFFF"/>
          </w:tcPr>
          <w:p w14:paraId="7995566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OEL EU</w:t>
            </w:r>
          </w:p>
        </w:tc>
        <w:tc>
          <w:tcPr>
            <w:tcW w:w="6804" w:type="dxa"/>
            <w:shd w:val="clear" w:color="auto" w:fill="FFFFFF"/>
          </w:tcPr>
          <w:p w14:paraId="7120D5A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Smernica (EÚ) 2022/431; Smernica (EÚ) 2019/1831; Smernica (EÚ) 2019/130; Smernica (EÚ) 2019/983; Smernica (EÚ) 2017/2398; Smernica (EÚ) 2017/164; Smernica 2009/161/EÚ; Smernica 2006/15/ES; Smernica 2004/37/ES; Smernica 2000/39/ES; Smernica 98/24/ES; Smernica 91/322/EHS.</w:t>
            </w:r>
          </w:p>
        </w:tc>
      </w:tr>
      <w:tr w:rsidR="00000000" w14:paraId="086C2CE5" w14:textId="77777777">
        <w:tblPrEx>
          <w:tblCellMar>
            <w:top w:w="0" w:type="dxa"/>
            <w:bottom w:w="0" w:type="dxa"/>
          </w:tblCellMar>
        </w:tblPrEx>
        <w:tc>
          <w:tcPr>
            <w:tcW w:w="1134" w:type="dxa"/>
            <w:shd w:val="clear" w:color="auto" w:fill="FFFFFF"/>
          </w:tcPr>
          <w:p w14:paraId="74300345"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2268" w:type="dxa"/>
            <w:shd w:val="clear" w:color="auto" w:fill="FFFFFF"/>
          </w:tcPr>
          <w:p w14:paraId="70FA6DB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TLV-ACGIH</w:t>
            </w:r>
          </w:p>
        </w:tc>
        <w:tc>
          <w:tcPr>
            <w:tcW w:w="6804" w:type="dxa"/>
            <w:shd w:val="clear" w:color="auto" w:fill="FFFFFF"/>
          </w:tcPr>
          <w:p w14:paraId="5250FFA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ACGIH 2022</w:t>
            </w:r>
          </w:p>
        </w:tc>
      </w:tr>
    </w:tbl>
    <w:p w14:paraId="3902F966"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2268"/>
        <w:gridCol w:w="1134"/>
        <w:gridCol w:w="1134"/>
        <w:gridCol w:w="1134"/>
        <w:gridCol w:w="1020"/>
        <w:gridCol w:w="114"/>
        <w:gridCol w:w="567"/>
        <w:gridCol w:w="339"/>
        <w:gridCol w:w="228"/>
        <w:gridCol w:w="792"/>
        <w:gridCol w:w="342"/>
        <w:gridCol w:w="678"/>
        <w:gridCol w:w="1023"/>
      </w:tblGrid>
      <w:tr w:rsidR="00000000" w14:paraId="5E9532BD" w14:textId="77777777">
        <w:tblPrEx>
          <w:tblCellMar>
            <w:top w:w="0" w:type="dxa"/>
            <w:bottom w:w="0" w:type="dxa"/>
          </w:tblCellMar>
        </w:tblPrEx>
        <w:tc>
          <w:tcPr>
            <w:tcW w:w="10773" w:type="dxa"/>
            <w:gridSpan w:val="13"/>
            <w:shd w:val="clear" w:color="auto" w:fill="A8FFFF"/>
          </w:tcPr>
          <w:p w14:paraId="42269E5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etanol</w:t>
            </w:r>
          </w:p>
        </w:tc>
      </w:tr>
      <w:tr w:rsidR="00000000" w14:paraId="50FB0C83" w14:textId="77777777">
        <w:tblPrEx>
          <w:tblCellMar>
            <w:top w:w="0" w:type="dxa"/>
            <w:bottom w:w="0" w:type="dxa"/>
          </w:tblCellMar>
        </w:tblPrEx>
        <w:tc>
          <w:tcPr>
            <w:tcW w:w="10773" w:type="dxa"/>
            <w:gridSpan w:val="13"/>
            <w:shd w:val="clear" w:color="auto" w:fill="D3D3D3"/>
          </w:tcPr>
          <w:p w14:paraId="1CC8734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Prahová hraničná hodnota</w:t>
            </w:r>
          </w:p>
        </w:tc>
      </w:tr>
      <w:tr w:rsidR="00000000" w14:paraId="7DEFC7B1" w14:textId="77777777">
        <w:tblPrEx>
          <w:tblCellMar>
            <w:top w:w="0" w:type="dxa"/>
            <w:bottom w:w="0" w:type="dxa"/>
          </w:tblCellMar>
        </w:tblPrEx>
        <w:tc>
          <w:tcPr>
            <w:tcW w:w="2268" w:type="dxa"/>
            <w:tcBorders>
              <w:top w:val="single" w:sz="6" w:space="0" w:color="auto"/>
              <w:bottom w:val="single" w:sz="6" w:space="0" w:color="auto"/>
            </w:tcBorders>
            <w:shd w:val="clear" w:color="auto" w:fill="D3D3D3"/>
          </w:tcPr>
          <w:p w14:paraId="4A1BCD63"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Druh</w:t>
            </w:r>
          </w:p>
        </w:tc>
        <w:tc>
          <w:tcPr>
            <w:tcW w:w="1134" w:type="dxa"/>
            <w:tcBorders>
              <w:top w:val="single" w:sz="6" w:space="0" w:color="auto"/>
              <w:bottom w:val="single" w:sz="6" w:space="0" w:color="auto"/>
            </w:tcBorders>
            <w:shd w:val="clear" w:color="auto" w:fill="D3D3D3"/>
          </w:tcPr>
          <w:p w14:paraId="27A339F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Štát</w:t>
            </w:r>
          </w:p>
        </w:tc>
        <w:tc>
          <w:tcPr>
            <w:tcW w:w="1134" w:type="dxa"/>
            <w:tcBorders>
              <w:top w:val="single" w:sz="6" w:space="0" w:color="auto"/>
              <w:bottom w:val="single" w:sz="6" w:space="0" w:color="auto"/>
            </w:tcBorders>
            <w:shd w:val="clear" w:color="auto" w:fill="D3D3D3"/>
          </w:tcPr>
          <w:p w14:paraId="3BF37AE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TWA/8h</w:t>
            </w:r>
          </w:p>
        </w:tc>
        <w:tc>
          <w:tcPr>
            <w:tcW w:w="1134" w:type="dxa"/>
            <w:tcBorders>
              <w:top w:val="single" w:sz="6" w:space="0" w:color="auto"/>
              <w:bottom w:val="single" w:sz="6" w:space="0" w:color="auto"/>
            </w:tcBorders>
            <w:shd w:val="clear" w:color="auto" w:fill="D3D3D3"/>
          </w:tcPr>
          <w:p w14:paraId="06BE6595"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D3D3D3"/>
          </w:tcPr>
          <w:p w14:paraId="514BB60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STEL/15min</w:t>
            </w:r>
          </w:p>
        </w:tc>
        <w:tc>
          <w:tcPr>
            <w:tcW w:w="1134" w:type="dxa"/>
            <w:gridSpan w:val="3"/>
            <w:tcBorders>
              <w:top w:val="single" w:sz="6" w:space="0" w:color="auto"/>
              <w:bottom w:val="single" w:sz="6" w:space="0" w:color="auto"/>
            </w:tcBorders>
            <w:shd w:val="clear" w:color="auto" w:fill="D3D3D3"/>
          </w:tcPr>
          <w:p w14:paraId="60942860"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D3D3D3"/>
          </w:tcPr>
          <w:p w14:paraId="2EDDDD4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Poznámky / Pripomienky</w:t>
            </w:r>
          </w:p>
        </w:tc>
        <w:tc>
          <w:tcPr>
            <w:tcW w:w="1701" w:type="dxa"/>
            <w:gridSpan w:val="2"/>
            <w:tcBorders>
              <w:top w:val="single" w:sz="6" w:space="0" w:color="auto"/>
              <w:bottom w:val="single" w:sz="6" w:space="0" w:color="auto"/>
            </w:tcBorders>
            <w:shd w:val="clear" w:color="auto" w:fill="D3D3D3"/>
          </w:tcPr>
          <w:p w14:paraId="107F47BD" w14:textId="77777777" w:rsidR="00000000" w:rsidRDefault="00000000">
            <w:pPr>
              <w:widowControl w:val="0"/>
              <w:autoSpaceDE w:val="0"/>
              <w:autoSpaceDN w:val="0"/>
              <w:adjustRightInd w:val="0"/>
              <w:rPr>
                <w:lang w:val="cs-CZ" w:eastAsia="cs-CZ"/>
              </w:rPr>
            </w:pPr>
          </w:p>
        </w:tc>
      </w:tr>
      <w:tr w:rsidR="00000000" w14:paraId="070B572C" w14:textId="77777777">
        <w:tblPrEx>
          <w:tblCellMar>
            <w:top w:w="0" w:type="dxa"/>
            <w:bottom w:w="0" w:type="dxa"/>
          </w:tblCellMar>
        </w:tblPrEx>
        <w:tc>
          <w:tcPr>
            <w:tcW w:w="2268" w:type="dxa"/>
            <w:tcBorders>
              <w:top w:val="single" w:sz="6" w:space="0" w:color="auto"/>
              <w:bottom w:val="single" w:sz="6" w:space="0" w:color="auto"/>
            </w:tcBorders>
            <w:shd w:val="clear" w:color="auto" w:fill="D3D3D3"/>
          </w:tcPr>
          <w:p w14:paraId="72CCCDAE"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1134" w:type="dxa"/>
            <w:tcBorders>
              <w:top w:val="single" w:sz="6" w:space="0" w:color="auto"/>
              <w:bottom w:val="single" w:sz="6" w:space="0" w:color="auto"/>
            </w:tcBorders>
            <w:shd w:val="clear" w:color="auto" w:fill="D3D3D3"/>
          </w:tcPr>
          <w:p w14:paraId="35FB7A22" w14:textId="77777777" w:rsidR="00000000" w:rsidRDefault="00000000">
            <w:pPr>
              <w:widowControl w:val="0"/>
              <w:autoSpaceDE w:val="0"/>
              <w:autoSpaceDN w:val="0"/>
              <w:adjustRightInd w:val="0"/>
              <w:jc w:val="both"/>
              <w:rPr>
                <w:lang w:val="cs-CZ" w:eastAsia="cs-CZ"/>
              </w:rPr>
            </w:pPr>
          </w:p>
        </w:tc>
        <w:tc>
          <w:tcPr>
            <w:tcW w:w="1134" w:type="dxa"/>
            <w:tcBorders>
              <w:top w:val="single" w:sz="6" w:space="0" w:color="auto"/>
              <w:bottom w:val="single" w:sz="6" w:space="0" w:color="auto"/>
            </w:tcBorders>
            <w:shd w:val="clear" w:color="auto" w:fill="D3D3D3"/>
          </w:tcPr>
          <w:p w14:paraId="0B892FD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mg/m3</w:t>
            </w:r>
          </w:p>
        </w:tc>
        <w:tc>
          <w:tcPr>
            <w:tcW w:w="1134" w:type="dxa"/>
            <w:tcBorders>
              <w:top w:val="single" w:sz="6" w:space="0" w:color="auto"/>
              <w:bottom w:val="single" w:sz="6" w:space="0" w:color="auto"/>
            </w:tcBorders>
            <w:shd w:val="clear" w:color="auto" w:fill="D3D3D3"/>
          </w:tcPr>
          <w:p w14:paraId="28FC00A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ppm</w:t>
            </w:r>
          </w:p>
        </w:tc>
        <w:tc>
          <w:tcPr>
            <w:tcW w:w="1134" w:type="dxa"/>
            <w:gridSpan w:val="2"/>
            <w:tcBorders>
              <w:top w:val="single" w:sz="6" w:space="0" w:color="auto"/>
              <w:bottom w:val="single" w:sz="6" w:space="0" w:color="auto"/>
            </w:tcBorders>
            <w:shd w:val="clear" w:color="auto" w:fill="D3D3D3"/>
          </w:tcPr>
          <w:p w14:paraId="66B1C21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mg/m3</w:t>
            </w:r>
          </w:p>
        </w:tc>
        <w:tc>
          <w:tcPr>
            <w:tcW w:w="1134" w:type="dxa"/>
            <w:gridSpan w:val="3"/>
            <w:tcBorders>
              <w:top w:val="single" w:sz="6" w:space="0" w:color="auto"/>
              <w:bottom w:val="single" w:sz="6" w:space="0" w:color="auto"/>
            </w:tcBorders>
            <w:shd w:val="clear" w:color="auto" w:fill="D3D3D3"/>
          </w:tcPr>
          <w:p w14:paraId="4C6FA16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ppm</w:t>
            </w:r>
          </w:p>
        </w:tc>
        <w:tc>
          <w:tcPr>
            <w:tcW w:w="1134" w:type="dxa"/>
            <w:gridSpan w:val="2"/>
            <w:tcBorders>
              <w:top w:val="single" w:sz="6" w:space="0" w:color="auto"/>
              <w:bottom w:val="single" w:sz="6" w:space="0" w:color="auto"/>
            </w:tcBorders>
            <w:shd w:val="clear" w:color="auto" w:fill="D3D3D3"/>
          </w:tcPr>
          <w:p w14:paraId="718FDD55"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D3D3D3"/>
          </w:tcPr>
          <w:p w14:paraId="372AFBD1" w14:textId="77777777" w:rsidR="00000000" w:rsidRDefault="00000000">
            <w:pPr>
              <w:widowControl w:val="0"/>
              <w:autoSpaceDE w:val="0"/>
              <w:autoSpaceDN w:val="0"/>
              <w:adjustRightInd w:val="0"/>
              <w:rPr>
                <w:lang w:val="cs-CZ" w:eastAsia="cs-CZ"/>
              </w:rPr>
            </w:pPr>
          </w:p>
        </w:tc>
      </w:tr>
      <w:tr w:rsidR="00000000" w14:paraId="40C3AF8F"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91BE91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MAK</w:t>
            </w:r>
          </w:p>
        </w:tc>
        <w:tc>
          <w:tcPr>
            <w:tcW w:w="1134" w:type="dxa"/>
            <w:tcBorders>
              <w:top w:val="single" w:sz="6" w:space="0" w:color="auto"/>
              <w:bottom w:val="single" w:sz="6" w:space="0" w:color="auto"/>
            </w:tcBorders>
            <w:shd w:val="clear" w:color="auto" w:fill="FFFFFF"/>
          </w:tcPr>
          <w:p w14:paraId="1EC9AA0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AUS</w:t>
            </w:r>
          </w:p>
        </w:tc>
        <w:tc>
          <w:tcPr>
            <w:tcW w:w="1134" w:type="dxa"/>
            <w:tcBorders>
              <w:top w:val="single" w:sz="6" w:space="0" w:color="auto"/>
              <w:bottom w:val="single" w:sz="6" w:space="0" w:color="auto"/>
            </w:tcBorders>
            <w:shd w:val="clear" w:color="auto" w:fill="FFFFFF"/>
          </w:tcPr>
          <w:p w14:paraId="398C17B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1900</w:t>
            </w:r>
          </w:p>
        </w:tc>
        <w:tc>
          <w:tcPr>
            <w:tcW w:w="1134" w:type="dxa"/>
            <w:tcBorders>
              <w:top w:val="single" w:sz="6" w:space="0" w:color="auto"/>
              <w:bottom w:val="single" w:sz="6" w:space="0" w:color="auto"/>
            </w:tcBorders>
            <w:shd w:val="clear" w:color="auto" w:fill="FFFFFF"/>
          </w:tcPr>
          <w:p w14:paraId="4E75E30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tcBorders>
              <w:top w:val="single" w:sz="6" w:space="0" w:color="auto"/>
              <w:bottom w:val="single" w:sz="6" w:space="0" w:color="auto"/>
            </w:tcBorders>
            <w:shd w:val="clear" w:color="auto" w:fill="FFFFFF"/>
          </w:tcPr>
          <w:p w14:paraId="1B9260F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3800</w:t>
            </w:r>
          </w:p>
        </w:tc>
        <w:tc>
          <w:tcPr>
            <w:tcW w:w="1134" w:type="dxa"/>
            <w:gridSpan w:val="3"/>
            <w:tcBorders>
              <w:top w:val="single" w:sz="6" w:space="0" w:color="auto"/>
              <w:bottom w:val="single" w:sz="6" w:space="0" w:color="auto"/>
            </w:tcBorders>
            <w:shd w:val="clear" w:color="auto" w:fill="FFFFFF"/>
          </w:tcPr>
          <w:p w14:paraId="599E1DF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2000</w:t>
            </w:r>
          </w:p>
        </w:tc>
        <w:tc>
          <w:tcPr>
            <w:tcW w:w="1134" w:type="dxa"/>
            <w:gridSpan w:val="2"/>
            <w:tcBorders>
              <w:top w:val="single" w:sz="6" w:space="0" w:color="auto"/>
              <w:bottom w:val="single" w:sz="6" w:space="0" w:color="auto"/>
            </w:tcBorders>
            <w:shd w:val="clear" w:color="auto" w:fill="FFFFFF"/>
          </w:tcPr>
          <w:p w14:paraId="21F0AF2D"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297D2365" w14:textId="77777777" w:rsidR="00000000" w:rsidRDefault="00000000">
            <w:pPr>
              <w:widowControl w:val="0"/>
              <w:autoSpaceDE w:val="0"/>
              <w:autoSpaceDN w:val="0"/>
              <w:adjustRightInd w:val="0"/>
              <w:rPr>
                <w:lang w:val="cs-CZ" w:eastAsia="cs-CZ"/>
              </w:rPr>
            </w:pPr>
          </w:p>
        </w:tc>
      </w:tr>
      <w:tr w:rsidR="00000000" w14:paraId="0102ABCC"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2E32E0EF"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VLEP</w:t>
            </w:r>
          </w:p>
        </w:tc>
        <w:tc>
          <w:tcPr>
            <w:tcW w:w="1134" w:type="dxa"/>
            <w:tcBorders>
              <w:top w:val="single" w:sz="6" w:space="0" w:color="auto"/>
              <w:bottom w:val="single" w:sz="6" w:space="0" w:color="auto"/>
            </w:tcBorders>
            <w:shd w:val="clear" w:color="auto" w:fill="FFFFFF"/>
          </w:tcPr>
          <w:p w14:paraId="70EBFE7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BEL</w:t>
            </w:r>
          </w:p>
        </w:tc>
        <w:tc>
          <w:tcPr>
            <w:tcW w:w="1134" w:type="dxa"/>
            <w:tcBorders>
              <w:top w:val="single" w:sz="6" w:space="0" w:color="auto"/>
              <w:bottom w:val="single" w:sz="6" w:space="0" w:color="auto"/>
            </w:tcBorders>
            <w:shd w:val="clear" w:color="auto" w:fill="FFFFFF"/>
          </w:tcPr>
          <w:p w14:paraId="288D628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1907</w:t>
            </w:r>
          </w:p>
        </w:tc>
        <w:tc>
          <w:tcPr>
            <w:tcW w:w="1134" w:type="dxa"/>
            <w:tcBorders>
              <w:top w:val="single" w:sz="6" w:space="0" w:color="auto"/>
              <w:bottom w:val="single" w:sz="6" w:space="0" w:color="auto"/>
            </w:tcBorders>
            <w:shd w:val="clear" w:color="auto" w:fill="FFFFFF"/>
          </w:tcPr>
          <w:p w14:paraId="5309023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tcBorders>
              <w:top w:val="single" w:sz="6" w:space="0" w:color="auto"/>
              <w:bottom w:val="single" w:sz="6" w:space="0" w:color="auto"/>
            </w:tcBorders>
            <w:shd w:val="clear" w:color="auto" w:fill="FFFFFF"/>
          </w:tcPr>
          <w:p w14:paraId="1BA80FBE"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1970B23C"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137262D8"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2646B10B" w14:textId="77777777" w:rsidR="00000000" w:rsidRDefault="00000000">
            <w:pPr>
              <w:widowControl w:val="0"/>
              <w:autoSpaceDE w:val="0"/>
              <w:autoSpaceDN w:val="0"/>
              <w:adjustRightInd w:val="0"/>
              <w:rPr>
                <w:lang w:val="cs-CZ" w:eastAsia="cs-CZ"/>
              </w:rPr>
            </w:pPr>
          </w:p>
        </w:tc>
      </w:tr>
      <w:tr w:rsidR="00000000" w14:paraId="33910325"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E85587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3C9EF51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BGR</w:t>
            </w:r>
          </w:p>
        </w:tc>
        <w:tc>
          <w:tcPr>
            <w:tcW w:w="1134" w:type="dxa"/>
            <w:tcBorders>
              <w:top w:val="single" w:sz="6" w:space="0" w:color="auto"/>
              <w:bottom w:val="single" w:sz="6" w:space="0" w:color="auto"/>
            </w:tcBorders>
            <w:shd w:val="clear" w:color="auto" w:fill="FFFFFF"/>
          </w:tcPr>
          <w:p w14:paraId="392E4DD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tcBorders>
              <w:top w:val="single" w:sz="6" w:space="0" w:color="auto"/>
              <w:bottom w:val="single" w:sz="6" w:space="0" w:color="auto"/>
            </w:tcBorders>
            <w:shd w:val="clear" w:color="auto" w:fill="FFFFFF"/>
          </w:tcPr>
          <w:p w14:paraId="406C6DE5"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1AC0C6A8"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7091D40D"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2580D955"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5B1E46DA" w14:textId="77777777" w:rsidR="00000000" w:rsidRDefault="00000000">
            <w:pPr>
              <w:widowControl w:val="0"/>
              <w:autoSpaceDE w:val="0"/>
              <w:autoSpaceDN w:val="0"/>
              <w:adjustRightInd w:val="0"/>
              <w:rPr>
                <w:lang w:val="cs-CZ" w:eastAsia="cs-CZ"/>
              </w:rPr>
            </w:pPr>
          </w:p>
        </w:tc>
      </w:tr>
      <w:tr w:rsidR="00000000" w14:paraId="0B545532"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D327623"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73EAF26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CZE</w:t>
            </w:r>
          </w:p>
        </w:tc>
        <w:tc>
          <w:tcPr>
            <w:tcW w:w="1134" w:type="dxa"/>
            <w:tcBorders>
              <w:top w:val="single" w:sz="6" w:space="0" w:color="auto"/>
              <w:bottom w:val="single" w:sz="6" w:space="0" w:color="auto"/>
            </w:tcBorders>
            <w:shd w:val="clear" w:color="auto" w:fill="FFFFFF"/>
          </w:tcPr>
          <w:p w14:paraId="17635E6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tcBorders>
              <w:top w:val="single" w:sz="6" w:space="0" w:color="auto"/>
              <w:bottom w:val="single" w:sz="6" w:space="0" w:color="auto"/>
            </w:tcBorders>
            <w:shd w:val="clear" w:color="auto" w:fill="FFFFFF"/>
          </w:tcPr>
          <w:p w14:paraId="5A283874"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540AA11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3000</w:t>
            </w:r>
          </w:p>
        </w:tc>
        <w:tc>
          <w:tcPr>
            <w:tcW w:w="1134" w:type="dxa"/>
            <w:gridSpan w:val="3"/>
            <w:tcBorders>
              <w:top w:val="single" w:sz="6" w:space="0" w:color="auto"/>
              <w:bottom w:val="single" w:sz="6" w:space="0" w:color="auto"/>
            </w:tcBorders>
            <w:shd w:val="clear" w:color="auto" w:fill="FFFFFF"/>
          </w:tcPr>
          <w:p w14:paraId="36D2DF39"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52CA6ED0"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3B0A0AFD" w14:textId="77777777" w:rsidR="00000000" w:rsidRDefault="00000000">
            <w:pPr>
              <w:widowControl w:val="0"/>
              <w:autoSpaceDE w:val="0"/>
              <w:autoSpaceDN w:val="0"/>
              <w:adjustRightInd w:val="0"/>
              <w:rPr>
                <w:lang w:val="cs-CZ" w:eastAsia="cs-CZ"/>
              </w:rPr>
            </w:pPr>
          </w:p>
        </w:tc>
      </w:tr>
      <w:tr w:rsidR="00000000" w14:paraId="57186824"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3D55050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AGW</w:t>
            </w:r>
          </w:p>
        </w:tc>
        <w:tc>
          <w:tcPr>
            <w:tcW w:w="1134" w:type="dxa"/>
            <w:tcBorders>
              <w:top w:val="single" w:sz="6" w:space="0" w:color="auto"/>
              <w:bottom w:val="single" w:sz="6" w:space="0" w:color="auto"/>
            </w:tcBorders>
            <w:shd w:val="clear" w:color="auto" w:fill="FFFFFF"/>
          </w:tcPr>
          <w:p w14:paraId="01ADC6C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DEU</w:t>
            </w:r>
          </w:p>
        </w:tc>
        <w:tc>
          <w:tcPr>
            <w:tcW w:w="1134" w:type="dxa"/>
            <w:tcBorders>
              <w:top w:val="single" w:sz="6" w:space="0" w:color="auto"/>
              <w:bottom w:val="single" w:sz="6" w:space="0" w:color="auto"/>
            </w:tcBorders>
            <w:shd w:val="clear" w:color="auto" w:fill="FFFFFF"/>
          </w:tcPr>
          <w:p w14:paraId="02AFFB8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960</w:t>
            </w:r>
          </w:p>
        </w:tc>
        <w:tc>
          <w:tcPr>
            <w:tcW w:w="1134" w:type="dxa"/>
            <w:tcBorders>
              <w:top w:val="single" w:sz="6" w:space="0" w:color="auto"/>
              <w:bottom w:val="single" w:sz="6" w:space="0" w:color="auto"/>
            </w:tcBorders>
            <w:shd w:val="clear" w:color="auto" w:fill="FFFFFF"/>
          </w:tcPr>
          <w:p w14:paraId="3451B3E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500</w:t>
            </w:r>
          </w:p>
        </w:tc>
        <w:tc>
          <w:tcPr>
            <w:tcW w:w="1134" w:type="dxa"/>
            <w:gridSpan w:val="2"/>
            <w:tcBorders>
              <w:top w:val="single" w:sz="6" w:space="0" w:color="auto"/>
              <w:bottom w:val="single" w:sz="6" w:space="0" w:color="auto"/>
            </w:tcBorders>
            <w:shd w:val="clear" w:color="auto" w:fill="FFFFFF"/>
          </w:tcPr>
          <w:p w14:paraId="3D6F7C6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1920</w:t>
            </w:r>
          </w:p>
        </w:tc>
        <w:tc>
          <w:tcPr>
            <w:tcW w:w="1134" w:type="dxa"/>
            <w:gridSpan w:val="3"/>
            <w:tcBorders>
              <w:top w:val="single" w:sz="6" w:space="0" w:color="auto"/>
              <w:bottom w:val="single" w:sz="6" w:space="0" w:color="auto"/>
            </w:tcBorders>
            <w:shd w:val="clear" w:color="auto" w:fill="FFFFFF"/>
          </w:tcPr>
          <w:p w14:paraId="7905602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tcBorders>
              <w:top w:val="single" w:sz="6" w:space="0" w:color="auto"/>
              <w:bottom w:val="single" w:sz="6" w:space="0" w:color="auto"/>
            </w:tcBorders>
            <w:shd w:val="clear" w:color="auto" w:fill="FFFFFF"/>
          </w:tcPr>
          <w:p w14:paraId="5E4689FD"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5328963C" w14:textId="77777777" w:rsidR="00000000" w:rsidRDefault="00000000">
            <w:pPr>
              <w:widowControl w:val="0"/>
              <w:autoSpaceDE w:val="0"/>
              <w:autoSpaceDN w:val="0"/>
              <w:adjustRightInd w:val="0"/>
              <w:rPr>
                <w:lang w:val="cs-CZ" w:eastAsia="cs-CZ"/>
              </w:rPr>
            </w:pPr>
          </w:p>
        </w:tc>
      </w:tr>
      <w:tr w:rsidR="00000000" w14:paraId="016DE56F"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E601FF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MAK</w:t>
            </w:r>
          </w:p>
        </w:tc>
        <w:tc>
          <w:tcPr>
            <w:tcW w:w="1134" w:type="dxa"/>
            <w:tcBorders>
              <w:top w:val="single" w:sz="6" w:space="0" w:color="auto"/>
              <w:bottom w:val="single" w:sz="6" w:space="0" w:color="auto"/>
            </w:tcBorders>
            <w:shd w:val="clear" w:color="auto" w:fill="FFFFFF"/>
          </w:tcPr>
          <w:p w14:paraId="28B64BD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DEU</w:t>
            </w:r>
          </w:p>
        </w:tc>
        <w:tc>
          <w:tcPr>
            <w:tcW w:w="1134" w:type="dxa"/>
            <w:tcBorders>
              <w:top w:val="single" w:sz="6" w:space="0" w:color="auto"/>
              <w:bottom w:val="single" w:sz="6" w:space="0" w:color="auto"/>
            </w:tcBorders>
            <w:shd w:val="clear" w:color="auto" w:fill="FFFFFF"/>
          </w:tcPr>
          <w:p w14:paraId="7488A1D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960</w:t>
            </w:r>
          </w:p>
        </w:tc>
        <w:tc>
          <w:tcPr>
            <w:tcW w:w="1134" w:type="dxa"/>
            <w:tcBorders>
              <w:top w:val="single" w:sz="6" w:space="0" w:color="auto"/>
              <w:bottom w:val="single" w:sz="6" w:space="0" w:color="auto"/>
            </w:tcBorders>
            <w:shd w:val="clear" w:color="auto" w:fill="FFFFFF"/>
          </w:tcPr>
          <w:p w14:paraId="38B699E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500</w:t>
            </w:r>
          </w:p>
        </w:tc>
        <w:tc>
          <w:tcPr>
            <w:tcW w:w="1134" w:type="dxa"/>
            <w:gridSpan w:val="2"/>
            <w:tcBorders>
              <w:top w:val="single" w:sz="6" w:space="0" w:color="auto"/>
              <w:bottom w:val="single" w:sz="6" w:space="0" w:color="auto"/>
            </w:tcBorders>
            <w:shd w:val="clear" w:color="auto" w:fill="FFFFFF"/>
          </w:tcPr>
          <w:p w14:paraId="503B7EF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1920</w:t>
            </w:r>
          </w:p>
        </w:tc>
        <w:tc>
          <w:tcPr>
            <w:tcW w:w="1134" w:type="dxa"/>
            <w:gridSpan w:val="3"/>
            <w:tcBorders>
              <w:top w:val="single" w:sz="6" w:space="0" w:color="auto"/>
              <w:bottom w:val="single" w:sz="6" w:space="0" w:color="auto"/>
            </w:tcBorders>
            <w:shd w:val="clear" w:color="auto" w:fill="FFFFFF"/>
          </w:tcPr>
          <w:p w14:paraId="1581FB0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tcBorders>
              <w:top w:val="single" w:sz="6" w:space="0" w:color="auto"/>
              <w:bottom w:val="single" w:sz="6" w:space="0" w:color="auto"/>
            </w:tcBorders>
            <w:shd w:val="clear" w:color="auto" w:fill="FFFFFF"/>
          </w:tcPr>
          <w:p w14:paraId="36892C91"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477F8068" w14:textId="77777777" w:rsidR="00000000" w:rsidRDefault="00000000">
            <w:pPr>
              <w:widowControl w:val="0"/>
              <w:autoSpaceDE w:val="0"/>
              <w:autoSpaceDN w:val="0"/>
              <w:adjustRightInd w:val="0"/>
              <w:rPr>
                <w:lang w:val="cs-CZ" w:eastAsia="cs-CZ"/>
              </w:rPr>
            </w:pPr>
          </w:p>
        </w:tc>
      </w:tr>
      <w:tr w:rsidR="00000000" w14:paraId="358762A8"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70078A0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6C46D29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DNK</w:t>
            </w:r>
          </w:p>
        </w:tc>
        <w:tc>
          <w:tcPr>
            <w:tcW w:w="1134" w:type="dxa"/>
            <w:tcBorders>
              <w:top w:val="single" w:sz="6" w:space="0" w:color="auto"/>
              <w:bottom w:val="single" w:sz="6" w:space="0" w:color="auto"/>
            </w:tcBorders>
            <w:shd w:val="clear" w:color="auto" w:fill="FFFFFF"/>
          </w:tcPr>
          <w:p w14:paraId="740991B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1900</w:t>
            </w:r>
          </w:p>
        </w:tc>
        <w:tc>
          <w:tcPr>
            <w:tcW w:w="1134" w:type="dxa"/>
            <w:tcBorders>
              <w:top w:val="single" w:sz="6" w:space="0" w:color="auto"/>
              <w:bottom w:val="single" w:sz="6" w:space="0" w:color="auto"/>
            </w:tcBorders>
            <w:shd w:val="clear" w:color="auto" w:fill="FFFFFF"/>
          </w:tcPr>
          <w:p w14:paraId="2E290A5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tcBorders>
              <w:top w:val="single" w:sz="6" w:space="0" w:color="auto"/>
              <w:bottom w:val="single" w:sz="6" w:space="0" w:color="auto"/>
            </w:tcBorders>
            <w:shd w:val="clear" w:color="auto" w:fill="FFFFFF"/>
          </w:tcPr>
          <w:p w14:paraId="777F00EC"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5E5362F5"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40082958"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1426F4BB" w14:textId="77777777" w:rsidR="00000000" w:rsidRDefault="00000000">
            <w:pPr>
              <w:widowControl w:val="0"/>
              <w:autoSpaceDE w:val="0"/>
              <w:autoSpaceDN w:val="0"/>
              <w:adjustRightInd w:val="0"/>
              <w:rPr>
                <w:lang w:val="cs-CZ" w:eastAsia="cs-CZ"/>
              </w:rPr>
            </w:pPr>
          </w:p>
        </w:tc>
      </w:tr>
      <w:tr w:rsidR="00000000" w14:paraId="78AB09BD"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25E08DC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VLA</w:t>
            </w:r>
          </w:p>
        </w:tc>
        <w:tc>
          <w:tcPr>
            <w:tcW w:w="1134" w:type="dxa"/>
            <w:tcBorders>
              <w:top w:val="single" w:sz="6" w:space="0" w:color="auto"/>
              <w:bottom w:val="single" w:sz="6" w:space="0" w:color="auto"/>
            </w:tcBorders>
            <w:shd w:val="clear" w:color="auto" w:fill="FFFFFF"/>
          </w:tcPr>
          <w:p w14:paraId="32AB5DA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ESP</w:t>
            </w:r>
          </w:p>
        </w:tc>
        <w:tc>
          <w:tcPr>
            <w:tcW w:w="1134" w:type="dxa"/>
            <w:tcBorders>
              <w:top w:val="single" w:sz="6" w:space="0" w:color="auto"/>
              <w:bottom w:val="single" w:sz="6" w:space="0" w:color="auto"/>
            </w:tcBorders>
            <w:shd w:val="clear" w:color="auto" w:fill="FFFFFF"/>
          </w:tcPr>
          <w:p w14:paraId="733504D7" w14:textId="77777777" w:rsidR="00000000" w:rsidRDefault="00000000">
            <w:pPr>
              <w:widowControl w:val="0"/>
              <w:autoSpaceDE w:val="0"/>
              <w:autoSpaceDN w:val="0"/>
              <w:adjustRightInd w:val="0"/>
              <w:rPr>
                <w:lang w:val="cs-CZ" w:eastAsia="cs-CZ"/>
              </w:rPr>
            </w:pPr>
          </w:p>
        </w:tc>
        <w:tc>
          <w:tcPr>
            <w:tcW w:w="1134" w:type="dxa"/>
            <w:tcBorders>
              <w:top w:val="single" w:sz="6" w:space="0" w:color="auto"/>
              <w:bottom w:val="single" w:sz="6" w:space="0" w:color="auto"/>
            </w:tcBorders>
            <w:shd w:val="clear" w:color="auto" w:fill="FFFFFF"/>
          </w:tcPr>
          <w:p w14:paraId="5407B440"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469AD6B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1910</w:t>
            </w:r>
          </w:p>
        </w:tc>
        <w:tc>
          <w:tcPr>
            <w:tcW w:w="1134" w:type="dxa"/>
            <w:gridSpan w:val="3"/>
            <w:tcBorders>
              <w:top w:val="single" w:sz="6" w:space="0" w:color="auto"/>
              <w:bottom w:val="single" w:sz="6" w:space="0" w:color="auto"/>
            </w:tcBorders>
            <w:shd w:val="clear" w:color="auto" w:fill="FFFFFF"/>
          </w:tcPr>
          <w:p w14:paraId="3D2CE22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tcBorders>
              <w:top w:val="single" w:sz="6" w:space="0" w:color="auto"/>
              <w:bottom w:val="single" w:sz="6" w:space="0" w:color="auto"/>
            </w:tcBorders>
            <w:shd w:val="clear" w:color="auto" w:fill="FFFFFF"/>
          </w:tcPr>
          <w:p w14:paraId="7DEDF086"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2C314183" w14:textId="77777777" w:rsidR="00000000" w:rsidRDefault="00000000">
            <w:pPr>
              <w:widowControl w:val="0"/>
              <w:autoSpaceDE w:val="0"/>
              <w:autoSpaceDN w:val="0"/>
              <w:adjustRightInd w:val="0"/>
              <w:rPr>
                <w:lang w:val="cs-CZ" w:eastAsia="cs-CZ"/>
              </w:rPr>
            </w:pPr>
          </w:p>
        </w:tc>
      </w:tr>
      <w:tr w:rsidR="00000000" w14:paraId="2F3B5F21"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4A19EF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VLEP</w:t>
            </w:r>
          </w:p>
        </w:tc>
        <w:tc>
          <w:tcPr>
            <w:tcW w:w="1134" w:type="dxa"/>
            <w:tcBorders>
              <w:top w:val="single" w:sz="6" w:space="0" w:color="auto"/>
              <w:bottom w:val="single" w:sz="6" w:space="0" w:color="auto"/>
            </w:tcBorders>
            <w:shd w:val="clear" w:color="auto" w:fill="FFFFFF"/>
          </w:tcPr>
          <w:p w14:paraId="575CDED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FRA</w:t>
            </w:r>
          </w:p>
        </w:tc>
        <w:tc>
          <w:tcPr>
            <w:tcW w:w="1134" w:type="dxa"/>
            <w:tcBorders>
              <w:top w:val="single" w:sz="6" w:space="0" w:color="auto"/>
              <w:bottom w:val="single" w:sz="6" w:space="0" w:color="auto"/>
            </w:tcBorders>
            <w:shd w:val="clear" w:color="auto" w:fill="FFFFFF"/>
          </w:tcPr>
          <w:p w14:paraId="20DCFDC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1900</w:t>
            </w:r>
          </w:p>
        </w:tc>
        <w:tc>
          <w:tcPr>
            <w:tcW w:w="1134" w:type="dxa"/>
            <w:tcBorders>
              <w:top w:val="single" w:sz="6" w:space="0" w:color="auto"/>
              <w:bottom w:val="single" w:sz="6" w:space="0" w:color="auto"/>
            </w:tcBorders>
            <w:shd w:val="clear" w:color="auto" w:fill="FFFFFF"/>
          </w:tcPr>
          <w:p w14:paraId="58FF71F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tcBorders>
              <w:top w:val="single" w:sz="6" w:space="0" w:color="auto"/>
              <w:bottom w:val="single" w:sz="6" w:space="0" w:color="auto"/>
            </w:tcBorders>
            <w:shd w:val="clear" w:color="auto" w:fill="FFFFFF"/>
          </w:tcPr>
          <w:p w14:paraId="5AC3C19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9500</w:t>
            </w:r>
          </w:p>
        </w:tc>
        <w:tc>
          <w:tcPr>
            <w:tcW w:w="1134" w:type="dxa"/>
            <w:gridSpan w:val="3"/>
            <w:tcBorders>
              <w:top w:val="single" w:sz="6" w:space="0" w:color="auto"/>
              <w:bottom w:val="single" w:sz="6" w:space="0" w:color="auto"/>
            </w:tcBorders>
            <w:shd w:val="clear" w:color="auto" w:fill="FFFFFF"/>
          </w:tcPr>
          <w:p w14:paraId="22E65B7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5000</w:t>
            </w:r>
          </w:p>
        </w:tc>
        <w:tc>
          <w:tcPr>
            <w:tcW w:w="1134" w:type="dxa"/>
            <w:gridSpan w:val="2"/>
            <w:tcBorders>
              <w:top w:val="single" w:sz="6" w:space="0" w:color="auto"/>
              <w:bottom w:val="single" w:sz="6" w:space="0" w:color="auto"/>
            </w:tcBorders>
            <w:shd w:val="clear" w:color="auto" w:fill="FFFFFF"/>
          </w:tcPr>
          <w:p w14:paraId="7A4F4150"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4D89818A" w14:textId="77777777" w:rsidR="00000000" w:rsidRDefault="00000000">
            <w:pPr>
              <w:widowControl w:val="0"/>
              <w:autoSpaceDE w:val="0"/>
              <w:autoSpaceDN w:val="0"/>
              <w:adjustRightInd w:val="0"/>
              <w:rPr>
                <w:lang w:val="cs-CZ" w:eastAsia="cs-CZ"/>
              </w:rPr>
            </w:pPr>
          </w:p>
        </w:tc>
      </w:tr>
      <w:tr w:rsidR="00000000" w14:paraId="1947D943"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13BD403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HTP</w:t>
            </w:r>
          </w:p>
        </w:tc>
        <w:tc>
          <w:tcPr>
            <w:tcW w:w="1134" w:type="dxa"/>
            <w:tcBorders>
              <w:top w:val="single" w:sz="6" w:space="0" w:color="auto"/>
              <w:bottom w:val="single" w:sz="6" w:space="0" w:color="auto"/>
            </w:tcBorders>
            <w:shd w:val="clear" w:color="auto" w:fill="FFFFFF"/>
          </w:tcPr>
          <w:p w14:paraId="5E5565E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FIN</w:t>
            </w:r>
          </w:p>
        </w:tc>
        <w:tc>
          <w:tcPr>
            <w:tcW w:w="1134" w:type="dxa"/>
            <w:tcBorders>
              <w:top w:val="single" w:sz="6" w:space="0" w:color="auto"/>
              <w:bottom w:val="single" w:sz="6" w:space="0" w:color="auto"/>
            </w:tcBorders>
            <w:shd w:val="clear" w:color="auto" w:fill="FFFFFF"/>
          </w:tcPr>
          <w:p w14:paraId="0D334CA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1900</w:t>
            </w:r>
          </w:p>
        </w:tc>
        <w:tc>
          <w:tcPr>
            <w:tcW w:w="1134" w:type="dxa"/>
            <w:tcBorders>
              <w:top w:val="single" w:sz="6" w:space="0" w:color="auto"/>
              <w:bottom w:val="single" w:sz="6" w:space="0" w:color="auto"/>
            </w:tcBorders>
            <w:shd w:val="clear" w:color="auto" w:fill="FFFFFF"/>
          </w:tcPr>
          <w:p w14:paraId="04104E3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tcBorders>
              <w:top w:val="single" w:sz="6" w:space="0" w:color="auto"/>
              <w:bottom w:val="single" w:sz="6" w:space="0" w:color="auto"/>
            </w:tcBorders>
            <w:shd w:val="clear" w:color="auto" w:fill="FFFFFF"/>
          </w:tcPr>
          <w:p w14:paraId="0094E8D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2500</w:t>
            </w:r>
          </w:p>
        </w:tc>
        <w:tc>
          <w:tcPr>
            <w:tcW w:w="1134" w:type="dxa"/>
            <w:gridSpan w:val="3"/>
            <w:tcBorders>
              <w:top w:val="single" w:sz="6" w:space="0" w:color="auto"/>
              <w:bottom w:val="single" w:sz="6" w:space="0" w:color="auto"/>
            </w:tcBorders>
            <w:shd w:val="clear" w:color="auto" w:fill="FFFFFF"/>
          </w:tcPr>
          <w:p w14:paraId="6BB4A88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1300</w:t>
            </w:r>
          </w:p>
        </w:tc>
        <w:tc>
          <w:tcPr>
            <w:tcW w:w="1134" w:type="dxa"/>
            <w:gridSpan w:val="2"/>
            <w:tcBorders>
              <w:top w:val="single" w:sz="6" w:space="0" w:color="auto"/>
              <w:bottom w:val="single" w:sz="6" w:space="0" w:color="auto"/>
            </w:tcBorders>
            <w:shd w:val="clear" w:color="auto" w:fill="FFFFFF"/>
          </w:tcPr>
          <w:p w14:paraId="0CB19CD6"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14DA6455" w14:textId="77777777" w:rsidR="00000000" w:rsidRDefault="00000000">
            <w:pPr>
              <w:widowControl w:val="0"/>
              <w:autoSpaceDE w:val="0"/>
              <w:autoSpaceDN w:val="0"/>
              <w:adjustRightInd w:val="0"/>
              <w:rPr>
                <w:lang w:val="cs-CZ" w:eastAsia="cs-CZ"/>
              </w:rPr>
            </w:pPr>
          </w:p>
        </w:tc>
      </w:tr>
      <w:tr w:rsidR="00000000" w14:paraId="2E7415C0"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7466A4A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20C74ED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GRC</w:t>
            </w:r>
          </w:p>
        </w:tc>
        <w:tc>
          <w:tcPr>
            <w:tcW w:w="1134" w:type="dxa"/>
            <w:tcBorders>
              <w:top w:val="single" w:sz="6" w:space="0" w:color="auto"/>
              <w:bottom w:val="single" w:sz="6" w:space="0" w:color="auto"/>
            </w:tcBorders>
            <w:shd w:val="clear" w:color="auto" w:fill="FFFFFF"/>
          </w:tcPr>
          <w:p w14:paraId="192791F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1900</w:t>
            </w:r>
          </w:p>
        </w:tc>
        <w:tc>
          <w:tcPr>
            <w:tcW w:w="1134" w:type="dxa"/>
            <w:tcBorders>
              <w:top w:val="single" w:sz="6" w:space="0" w:color="auto"/>
              <w:bottom w:val="single" w:sz="6" w:space="0" w:color="auto"/>
            </w:tcBorders>
            <w:shd w:val="clear" w:color="auto" w:fill="FFFFFF"/>
          </w:tcPr>
          <w:p w14:paraId="1E16F1F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tcBorders>
              <w:top w:val="single" w:sz="6" w:space="0" w:color="auto"/>
              <w:bottom w:val="single" w:sz="6" w:space="0" w:color="auto"/>
            </w:tcBorders>
            <w:shd w:val="clear" w:color="auto" w:fill="FFFFFF"/>
          </w:tcPr>
          <w:p w14:paraId="714C7C25"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1E43903A"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2100D36B"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37BB7B40" w14:textId="77777777" w:rsidR="00000000" w:rsidRDefault="00000000">
            <w:pPr>
              <w:widowControl w:val="0"/>
              <w:autoSpaceDE w:val="0"/>
              <w:autoSpaceDN w:val="0"/>
              <w:adjustRightInd w:val="0"/>
              <w:rPr>
                <w:lang w:val="cs-CZ" w:eastAsia="cs-CZ"/>
              </w:rPr>
            </w:pPr>
          </w:p>
        </w:tc>
      </w:tr>
      <w:tr w:rsidR="00000000" w14:paraId="1D6CF41D"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367335E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AK</w:t>
            </w:r>
          </w:p>
        </w:tc>
        <w:tc>
          <w:tcPr>
            <w:tcW w:w="1134" w:type="dxa"/>
            <w:tcBorders>
              <w:top w:val="single" w:sz="6" w:space="0" w:color="auto"/>
              <w:bottom w:val="single" w:sz="6" w:space="0" w:color="auto"/>
            </w:tcBorders>
            <w:shd w:val="clear" w:color="auto" w:fill="FFFFFF"/>
          </w:tcPr>
          <w:p w14:paraId="7CE6A50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HUN</w:t>
            </w:r>
          </w:p>
        </w:tc>
        <w:tc>
          <w:tcPr>
            <w:tcW w:w="1134" w:type="dxa"/>
            <w:tcBorders>
              <w:top w:val="single" w:sz="6" w:space="0" w:color="auto"/>
              <w:bottom w:val="single" w:sz="6" w:space="0" w:color="auto"/>
            </w:tcBorders>
            <w:shd w:val="clear" w:color="auto" w:fill="FFFFFF"/>
          </w:tcPr>
          <w:p w14:paraId="3755981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1900</w:t>
            </w:r>
          </w:p>
        </w:tc>
        <w:tc>
          <w:tcPr>
            <w:tcW w:w="1134" w:type="dxa"/>
            <w:tcBorders>
              <w:top w:val="single" w:sz="6" w:space="0" w:color="auto"/>
              <w:bottom w:val="single" w:sz="6" w:space="0" w:color="auto"/>
            </w:tcBorders>
            <w:shd w:val="clear" w:color="auto" w:fill="FFFFFF"/>
          </w:tcPr>
          <w:p w14:paraId="69B7A9B4"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45F63CF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7600</w:t>
            </w:r>
          </w:p>
        </w:tc>
        <w:tc>
          <w:tcPr>
            <w:tcW w:w="1134" w:type="dxa"/>
            <w:gridSpan w:val="3"/>
            <w:tcBorders>
              <w:top w:val="single" w:sz="6" w:space="0" w:color="auto"/>
              <w:bottom w:val="single" w:sz="6" w:space="0" w:color="auto"/>
            </w:tcBorders>
            <w:shd w:val="clear" w:color="auto" w:fill="FFFFFF"/>
          </w:tcPr>
          <w:p w14:paraId="128D18F6"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4A03514F"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7C532986" w14:textId="77777777" w:rsidR="00000000" w:rsidRDefault="00000000">
            <w:pPr>
              <w:widowControl w:val="0"/>
              <w:autoSpaceDE w:val="0"/>
              <w:autoSpaceDN w:val="0"/>
              <w:adjustRightInd w:val="0"/>
              <w:rPr>
                <w:lang w:val="cs-CZ" w:eastAsia="cs-CZ"/>
              </w:rPr>
            </w:pPr>
          </w:p>
        </w:tc>
      </w:tr>
      <w:tr w:rsidR="00000000" w14:paraId="007DD5D9"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77DDCEE1" w14:textId="77777777" w:rsidR="00000000" w:rsidRDefault="00000000">
            <w:pPr>
              <w:widowControl w:val="0"/>
              <w:autoSpaceDE w:val="0"/>
              <w:autoSpaceDN w:val="0"/>
              <w:adjustRightInd w:val="0"/>
              <w:rPr>
                <w:lang w:val="cs-CZ" w:eastAsia="cs-CZ"/>
              </w:rPr>
            </w:pPr>
            <w:r>
              <w:rPr>
                <w:lang w:val="cs-CZ" w:eastAsia="cs-CZ"/>
              </w:rPr>
              <w:lastRenderedPageBreak/>
              <w:t xml:space="preserve"> </w:t>
            </w:r>
            <w:r>
              <w:rPr>
                <w:rFonts w:ascii="Arial" w:hAnsi="Arial"/>
                <w:color w:val="000000"/>
                <w:sz w:val="14"/>
                <w:lang w:val="cs-CZ" w:eastAsia="cs-CZ"/>
              </w:rPr>
              <w:t>GVI/KGVI</w:t>
            </w:r>
          </w:p>
        </w:tc>
        <w:tc>
          <w:tcPr>
            <w:tcW w:w="1134" w:type="dxa"/>
            <w:tcBorders>
              <w:top w:val="single" w:sz="6" w:space="0" w:color="auto"/>
              <w:bottom w:val="single" w:sz="6" w:space="0" w:color="auto"/>
            </w:tcBorders>
            <w:shd w:val="clear" w:color="auto" w:fill="FFFFFF"/>
          </w:tcPr>
          <w:p w14:paraId="13567F7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HRV</w:t>
            </w:r>
          </w:p>
        </w:tc>
        <w:tc>
          <w:tcPr>
            <w:tcW w:w="1134" w:type="dxa"/>
            <w:tcBorders>
              <w:top w:val="single" w:sz="6" w:space="0" w:color="auto"/>
              <w:bottom w:val="single" w:sz="6" w:space="0" w:color="auto"/>
            </w:tcBorders>
            <w:shd w:val="clear" w:color="auto" w:fill="FFFFFF"/>
          </w:tcPr>
          <w:p w14:paraId="7865615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1900</w:t>
            </w:r>
          </w:p>
        </w:tc>
        <w:tc>
          <w:tcPr>
            <w:tcW w:w="1134" w:type="dxa"/>
            <w:tcBorders>
              <w:top w:val="single" w:sz="6" w:space="0" w:color="auto"/>
              <w:bottom w:val="single" w:sz="6" w:space="0" w:color="auto"/>
            </w:tcBorders>
            <w:shd w:val="clear" w:color="auto" w:fill="FFFFFF"/>
          </w:tcPr>
          <w:p w14:paraId="6453D6F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tcBorders>
              <w:top w:val="single" w:sz="6" w:space="0" w:color="auto"/>
              <w:bottom w:val="single" w:sz="6" w:space="0" w:color="auto"/>
            </w:tcBorders>
            <w:shd w:val="clear" w:color="auto" w:fill="FFFFFF"/>
          </w:tcPr>
          <w:p w14:paraId="7F69A61A"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13162963"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543E6AD8"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7995BCED" w14:textId="77777777" w:rsidR="00000000" w:rsidRDefault="00000000">
            <w:pPr>
              <w:widowControl w:val="0"/>
              <w:autoSpaceDE w:val="0"/>
              <w:autoSpaceDN w:val="0"/>
              <w:adjustRightInd w:val="0"/>
              <w:rPr>
                <w:lang w:val="cs-CZ" w:eastAsia="cs-CZ"/>
              </w:rPr>
            </w:pPr>
          </w:p>
        </w:tc>
      </w:tr>
      <w:tr w:rsidR="00000000" w14:paraId="74F7AB3D"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7681A22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OELV</w:t>
            </w:r>
          </w:p>
        </w:tc>
        <w:tc>
          <w:tcPr>
            <w:tcW w:w="1134" w:type="dxa"/>
            <w:tcBorders>
              <w:top w:val="single" w:sz="6" w:space="0" w:color="auto"/>
              <w:bottom w:val="single" w:sz="6" w:space="0" w:color="auto"/>
            </w:tcBorders>
            <w:shd w:val="clear" w:color="auto" w:fill="FFFFFF"/>
          </w:tcPr>
          <w:p w14:paraId="66366E1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IRL</w:t>
            </w:r>
          </w:p>
        </w:tc>
        <w:tc>
          <w:tcPr>
            <w:tcW w:w="1134" w:type="dxa"/>
            <w:tcBorders>
              <w:top w:val="single" w:sz="6" w:space="0" w:color="auto"/>
              <w:bottom w:val="single" w:sz="6" w:space="0" w:color="auto"/>
            </w:tcBorders>
            <w:shd w:val="clear" w:color="auto" w:fill="FFFFFF"/>
          </w:tcPr>
          <w:p w14:paraId="512B198A" w14:textId="77777777" w:rsidR="00000000" w:rsidRDefault="00000000">
            <w:pPr>
              <w:widowControl w:val="0"/>
              <w:autoSpaceDE w:val="0"/>
              <w:autoSpaceDN w:val="0"/>
              <w:adjustRightInd w:val="0"/>
              <w:rPr>
                <w:lang w:val="cs-CZ" w:eastAsia="cs-CZ"/>
              </w:rPr>
            </w:pPr>
          </w:p>
        </w:tc>
        <w:tc>
          <w:tcPr>
            <w:tcW w:w="1134" w:type="dxa"/>
            <w:tcBorders>
              <w:top w:val="single" w:sz="6" w:space="0" w:color="auto"/>
              <w:bottom w:val="single" w:sz="6" w:space="0" w:color="auto"/>
            </w:tcBorders>
            <w:shd w:val="clear" w:color="auto" w:fill="FFFFFF"/>
          </w:tcPr>
          <w:p w14:paraId="7D7F9626"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22B039E6"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5DA9FD6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tcBorders>
              <w:top w:val="single" w:sz="6" w:space="0" w:color="auto"/>
              <w:bottom w:val="single" w:sz="6" w:space="0" w:color="auto"/>
            </w:tcBorders>
            <w:shd w:val="clear" w:color="auto" w:fill="FFFFFF"/>
          </w:tcPr>
          <w:p w14:paraId="5D6B31E2"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7465804B" w14:textId="77777777" w:rsidR="00000000" w:rsidRDefault="00000000">
            <w:pPr>
              <w:widowControl w:val="0"/>
              <w:autoSpaceDE w:val="0"/>
              <w:autoSpaceDN w:val="0"/>
              <w:adjustRightInd w:val="0"/>
              <w:rPr>
                <w:lang w:val="cs-CZ" w:eastAsia="cs-CZ"/>
              </w:rPr>
            </w:pPr>
          </w:p>
        </w:tc>
      </w:tr>
      <w:tr w:rsidR="00000000" w14:paraId="0AFC448B"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C7135E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RD</w:t>
            </w:r>
          </w:p>
        </w:tc>
        <w:tc>
          <w:tcPr>
            <w:tcW w:w="1134" w:type="dxa"/>
            <w:tcBorders>
              <w:top w:val="single" w:sz="6" w:space="0" w:color="auto"/>
              <w:bottom w:val="single" w:sz="6" w:space="0" w:color="auto"/>
            </w:tcBorders>
            <w:shd w:val="clear" w:color="auto" w:fill="FFFFFF"/>
          </w:tcPr>
          <w:p w14:paraId="7E2CAFC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LTU</w:t>
            </w:r>
          </w:p>
        </w:tc>
        <w:tc>
          <w:tcPr>
            <w:tcW w:w="1134" w:type="dxa"/>
            <w:tcBorders>
              <w:top w:val="single" w:sz="6" w:space="0" w:color="auto"/>
              <w:bottom w:val="single" w:sz="6" w:space="0" w:color="auto"/>
            </w:tcBorders>
            <w:shd w:val="clear" w:color="auto" w:fill="FFFFFF"/>
          </w:tcPr>
          <w:p w14:paraId="1361857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tcBorders>
              <w:top w:val="single" w:sz="6" w:space="0" w:color="auto"/>
              <w:bottom w:val="single" w:sz="6" w:space="0" w:color="auto"/>
            </w:tcBorders>
            <w:shd w:val="clear" w:color="auto" w:fill="FFFFFF"/>
          </w:tcPr>
          <w:p w14:paraId="1F4939F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500</w:t>
            </w:r>
          </w:p>
        </w:tc>
        <w:tc>
          <w:tcPr>
            <w:tcW w:w="1134" w:type="dxa"/>
            <w:gridSpan w:val="2"/>
            <w:tcBorders>
              <w:top w:val="single" w:sz="6" w:space="0" w:color="auto"/>
              <w:bottom w:val="single" w:sz="6" w:space="0" w:color="auto"/>
            </w:tcBorders>
            <w:shd w:val="clear" w:color="auto" w:fill="FFFFFF"/>
          </w:tcPr>
          <w:p w14:paraId="57415A2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1900</w:t>
            </w:r>
          </w:p>
        </w:tc>
        <w:tc>
          <w:tcPr>
            <w:tcW w:w="1134" w:type="dxa"/>
            <w:gridSpan w:val="3"/>
            <w:tcBorders>
              <w:top w:val="single" w:sz="6" w:space="0" w:color="auto"/>
              <w:bottom w:val="single" w:sz="6" w:space="0" w:color="auto"/>
            </w:tcBorders>
            <w:shd w:val="clear" w:color="auto" w:fill="FFFFFF"/>
          </w:tcPr>
          <w:p w14:paraId="012C3E1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tcBorders>
              <w:top w:val="single" w:sz="6" w:space="0" w:color="auto"/>
              <w:bottom w:val="single" w:sz="6" w:space="0" w:color="auto"/>
            </w:tcBorders>
            <w:shd w:val="clear" w:color="auto" w:fill="FFFFFF"/>
          </w:tcPr>
          <w:p w14:paraId="1956F3D7"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37D53FC5" w14:textId="77777777" w:rsidR="00000000" w:rsidRDefault="00000000">
            <w:pPr>
              <w:widowControl w:val="0"/>
              <w:autoSpaceDE w:val="0"/>
              <w:autoSpaceDN w:val="0"/>
              <w:adjustRightInd w:val="0"/>
              <w:rPr>
                <w:lang w:val="cs-CZ" w:eastAsia="cs-CZ"/>
              </w:rPr>
            </w:pPr>
          </w:p>
        </w:tc>
      </w:tr>
      <w:tr w:rsidR="00000000" w14:paraId="54FA521B"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0ADE4DB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RV</w:t>
            </w:r>
          </w:p>
        </w:tc>
        <w:tc>
          <w:tcPr>
            <w:tcW w:w="1134" w:type="dxa"/>
            <w:tcBorders>
              <w:top w:val="single" w:sz="6" w:space="0" w:color="auto"/>
              <w:bottom w:val="single" w:sz="6" w:space="0" w:color="auto"/>
            </w:tcBorders>
            <w:shd w:val="clear" w:color="auto" w:fill="FFFFFF"/>
          </w:tcPr>
          <w:p w14:paraId="0D58D27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LVA</w:t>
            </w:r>
          </w:p>
        </w:tc>
        <w:tc>
          <w:tcPr>
            <w:tcW w:w="1134" w:type="dxa"/>
            <w:tcBorders>
              <w:top w:val="single" w:sz="6" w:space="0" w:color="auto"/>
              <w:bottom w:val="single" w:sz="6" w:space="0" w:color="auto"/>
            </w:tcBorders>
            <w:shd w:val="clear" w:color="auto" w:fill="FFFFFF"/>
          </w:tcPr>
          <w:p w14:paraId="238F807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tcBorders>
              <w:top w:val="single" w:sz="6" w:space="0" w:color="auto"/>
              <w:bottom w:val="single" w:sz="6" w:space="0" w:color="auto"/>
            </w:tcBorders>
            <w:shd w:val="clear" w:color="auto" w:fill="FFFFFF"/>
          </w:tcPr>
          <w:p w14:paraId="53402F85"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606BD66F"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240E475A"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52D4182B"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2DB0069C" w14:textId="77777777" w:rsidR="00000000" w:rsidRDefault="00000000">
            <w:pPr>
              <w:widowControl w:val="0"/>
              <w:autoSpaceDE w:val="0"/>
              <w:autoSpaceDN w:val="0"/>
              <w:adjustRightInd w:val="0"/>
              <w:rPr>
                <w:lang w:val="cs-CZ" w:eastAsia="cs-CZ"/>
              </w:rPr>
            </w:pPr>
          </w:p>
        </w:tc>
      </w:tr>
      <w:tr w:rsidR="00000000" w14:paraId="039A527F"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222CC1EF"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2A18A56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NOR</w:t>
            </w:r>
          </w:p>
        </w:tc>
        <w:tc>
          <w:tcPr>
            <w:tcW w:w="1134" w:type="dxa"/>
            <w:tcBorders>
              <w:top w:val="single" w:sz="6" w:space="0" w:color="auto"/>
              <w:bottom w:val="single" w:sz="6" w:space="0" w:color="auto"/>
            </w:tcBorders>
            <w:shd w:val="clear" w:color="auto" w:fill="FFFFFF"/>
          </w:tcPr>
          <w:p w14:paraId="0E8EF18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950</w:t>
            </w:r>
          </w:p>
        </w:tc>
        <w:tc>
          <w:tcPr>
            <w:tcW w:w="1134" w:type="dxa"/>
            <w:tcBorders>
              <w:top w:val="single" w:sz="6" w:space="0" w:color="auto"/>
              <w:bottom w:val="single" w:sz="6" w:space="0" w:color="auto"/>
            </w:tcBorders>
            <w:shd w:val="clear" w:color="auto" w:fill="FFFFFF"/>
          </w:tcPr>
          <w:p w14:paraId="1CD4CB5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500</w:t>
            </w:r>
          </w:p>
        </w:tc>
        <w:tc>
          <w:tcPr>
            <w:tcW w:w="1134" w:type="dxa"/>
            <w:gridSpan w:val="2"/>
            <w:tcBorders>
              <w:top w:val="single" w:sz="6" w:space="0" w:color="auto"/>
              <w:bottom w:val="single" w:sz="6" w:space="0" w:color="auto"/>
            </w:tcBorders>
            <w:shd w:val="clear" w:color="auto" w:fill="FFFFFF"/>
          </w:tcPr>
          <w:p w14:paraId="2A88C542"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5C043EDB"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29EC3525"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65BFA142" w14:textId="77777777" w:rsidR="00000000" w:rsidRDefault="00000000">
            <w:pPr>
              <w:widowControl w:val="0"/>
              <w:autoSpaceDE w:val="0"/>
              <w:autoSpaceDN w:val="0"/>
              <w:adjustRightInd w:val="0"/>
              <w:rPr>
                <w:lang w:val="cs-CZ" w:eastAsia="cs-CZ"/>
              </w:rPr>
            </w:pPr>
          </w:p>
        </w:tc>
      </w:tr>
      <w:tr w:rsidR="00000000" w14:paraId="73648AF4"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25B8CB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TGG</w:t>
            </w:r>
          </w:p>
        </w:tc>
        <w:tc>
          <w:tcPr>
            <w:tcW w:w="1134" w:type="dxa"/>
            <w:tcBorders>
              <w:top w:val="single" w:sz="6" w:space="0" w:color="auto"/>
              <w:bottom w:val="single" w:sz="6" w:space="0" w:color="auto"/>
            </w:tcBorders>
            <w:shd w:val="clear" w:color="auto" w:fill="FFFFFF"/>
          </w:tcPr>
          <w:p w14:paraId="1D32BD6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NLD</w:t>
            </w:r>
          </w:p>
        </w:tc>
        <w:tc>
          <w:tcPr>
            <w:tcW w:w="1134" w:type="dxa"/>
            <w:tcBorders>
              <w:top w:val="single" w:sz="6" w:space="0" w:color="auto"/>
              <w:bottom w:val="single" w:sz="6" w:space="0" w:color="auto"/>
            </w:tcBorders>
            <w:shd w:val="clear" w:color="auto" w:fill="FFFFFF"/>
          </w:tcPr>
          <w:p w14:paraId="3E99A9C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260</w:t>
            </w:r>
          </w:p>
        </w:tc>
        <w:tc>
          <w:tcPr>
            <w:tcW w:w="1134" w:type="dxa"/>
            <w:tcBorders>
              <w:top w:val="single" w:sz="6" w:space="0" w:color="auto"/>
              <w:bottom w:val="single" w:sz="6" w:space="0" w:color="auto"/>
            </w:tcBorders>
            <w:shd w:val="clear" w:color="auto" w:fill="FFFFFF"/>
          </w:tcPr>
          <w:p w14:paraId="281242EE"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5F9E7AE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1900</w:t>
            </w:r>
          </w:p>
        </w:tc>
        <w:tc>
          <w:tcPr>
            <w:tcW w:w="1134" w:type="dxa"/>
            <w:gridSpan w:val="3"/>
            <w:tcBorders>
              <w:top w:val="single" w:sz="6" w:space="0" w:color="auto"/>
              <w:bottom w:val="single" w:sz="6" w:space="0" w:color="auto"/>
            </w:tcBorders>
            <w:shd w:val="clear" w:color="auto" w:fill="FFFFFF"/>
          </w:tcPr>
          <w:p w14:paraId="5DDEC776"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4696F340"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27FEC1FB" w14:textId="77777777" w:rsidR="00000000" w:rsidRDefault="00000000">
            <w:pPr>
              <w:widowControl w:val="0"/>
              <w:autoSpaceDE w:val="0"/>
              <w:autoSpaceDN w:val="0"/>
              <w:adjustRightInd w:val="0"/>
              <w:rPr>
                <w:lang w:val="cs-CZ" w:eastAsia="cs-CZ"/>
              </w:rPr>
            </w:pPr>
          </w:p>
        </w:tc>
      </w:tr>
      <w:tr w:rsidR="00000000" w14:paraId="4820F329"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7333AB7F"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NDS/NDSCh</w:t>
            </w:r>
          </w:p>
        </w:tc>
        <w:tc>
          <w:tcPr>
            <w:tcW w:w="1134" w:type="dxa"/>
            <w:tcBorders>
              <w:top w:val="single" w:sz="6" w:space="0" w:color="auto"/>
              <w:bottom w:val="single" w:sz="6" w:space="0" w:color="auto"/>
            </w:tcBorders>
            <w:shd w:val="clear" w:color="auto" w:fill="FFFFFF"/>
          </w:tcPr>
          <w:p w14:paraId="204726E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POL</w:t>
            </w:r>
          </w:p>
        </w:tc>
        <w:tc>
          <w:tcPr>
            <w:tcW w:w="1134" w:type="dxa"/>
            <w:tcBorders>
              <w:top w:val="single" w:sz="6" w:space="0" w:color="auto"/>
              <w:bottom w:val="single" w:sz="6" w:space="0" w:color="auto"/>
            </w:tcBorders>
            <w:shd w:val="clear" w:color="auto" w:fill="FFFFFF"/>
          </w:tcPr>
          <w:p w14:paraId="64ABC72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1900</w:t>
            </w:r>
          </w:p>
        </w:tc>
        <w:tc>
          <w:tcPr>
            <w:tcW w:w="1134" w:type="dxa"/>
            <w:tcBorders>
              <w:top w:val="single" w:sz="6" w:space="0" w:color="auto"/>
              <w:bottom w:val="single" w:sz="6" w:space="0" w:color="auto"/>
            </w:tcBorders>
            <w:shd w:val="clear" w:color="auto" w:fill="FFFFFF"/>
          </w:tcPr>
          <w:p w14:paraId="2D030FB6"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697E80F9"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3526B1B7"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287C8A7B"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4CD951B9" w14:textId="77777777" w:rsidR="00000000" w:rsidRDefault="00000000">
            <w:pPr>
              <w:widowControl w:val="0"/>
              <w:autoSpaceDE w:val="0"/>
              <w:autoSpaceDN w:val="0"/>
              <w:adjustRightInd w:val="0"/>
              <w:rPr>
                <w:lang w:val="cs-CZ" w:eastAsia="cs-CZ"/>
              </w:rPr>
            </w:pPr>
          </w:p>
        </w:tc>
      </w:tr>
      <w:tr w:rsidR="00000000" w14:paraId="1247AF41"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331D344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NGV/KGV</w:t>
            </w:r>
          </w:p>
        </w:tc>
        <w:tc>
          <w:tcPr>
            <w:tcW w:w="1134" w:type="dxa"/>
            <w:tcBorders>
              <w:top w:val="single" w:sz="6" w:space="0" w:color="auto"/>
              <w:bottom w:val="single" w:sz="6" w:space="0" w:color="auto"/>
            </w:tcBorders>
            <w:shd w:val="clear" w:color="auto" w:fill="FFFFFF"/>
          </w:tcPr>
          <w:p w14:paraId="026B4D1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SWE</w:t>
            </w:r>
          </w:p>
        </w:tc>
        <w:tc>
          <w:tcPr>
            <w:tcW w:w="1134" w:type="dxa"/>
            <w:tcBorders>
              <w:top w:val="single" w:sz="6" w:space="0" w:color="auto"/>
              <w:bottom w:val="single" w:sz="6" w:space="0" w:color="auto"/>
            </w:tcBorders>
            <w:shd w:val="clear" w:color="auto" w:fill="FFFFFF"/>
          </w:tcPr>
          <w:p w14:paraId="6979B8F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tcBorders>
              <w:top w:val="single" w:sz="6" w:space="0" w:color="auto"/>
              <w:bottom w:val="single" w:sz="6" w:space="0" w:color="auto"/>
            </w:tcBorders>
            <w:shd w:val="clear" w:color="auto" w:fill="FFFFFF"/>
          </w:tcPr>
          <w:p w14:paraId="7DB9790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500</w:t>
            </w:r>
          </w:p>
        </w:tc>
        <w:tc>
          <w:tcPr>
            <w:tcW w:w="1134" w:type="dxa"/>
            <w:gridSpan w:val="2"/>
            <w:tcBorders>
              <w:top w:val="single" w:sz="6" w:space="0" w:color="auto"/>
              <w:bottom w:val="single" w:sz="6" w:space="0" w:color="auto"/>
            </w:tcBorders>
            <w:shd w:val="clear" w:color="auto" w:fill="FFFFFF"/>
          </w:tcPr>
          <w:p w14:paraId="4F64F33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1900</w:t>
            </w:r>
          </w:p>
        </w:tc>
        <w:tc>
          <w:tcPr>
            <w:tcW w:w="1134" w:type="dxa"/>
            <w:gridSpan w:val="3"/>
            <w:tcBorders>
              <w:top w:val="single" w:sz="6" w:space="0" w:color="auto"/>
              <w:bottom w:val="single" w:sz="6" w:space="0" w:color="auto"/>
            </w:tcBorders>
            <w:shd w:val="clear" w:color="auto" w:fill="FFFFFF"/>
          </w:tcPr>
          <w:p w14:paraId="6ED3273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tcBorders>
              <w:top w:val="single" w:sz="6" w:space="0" w:color="auto"/>
              <w:bottom w:val="single" w:sz="6" w:space="0" w:color="auto"/>
            </w:tcBorders>
            <w:shd w:val="clear" w:color="auto" w:fill="FFFFFF"/>
          </w:tcPr>
          <w:p w14:paraId="35948FEC"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1F621EE3" w14:textId="77777777" w:rsidR="00000000" w:rsidRDefault="00000000">
            <w:pPr>
              <w:widowControl w:val="0"/>
              <w:autoSpaceDE w:val="0"/>
              <w:autoSpaceDN w:val="0"/>
              <w:adjustRightInd w:val="0"/>
              <w:rPr>
                <w:lang w:val="cs-CZ" w:eastAsia="cs-CZ"/>
              </w:rPr>
            </w:pPr>
          </w:p>
        </w:tc>
      </w:tr>
      <w:tr w:rsidR="00000000" w14:paraId="634E0D2B"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631AFA5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NPEL</w:t>
            </w:r>
          </w:p>
        </w:tc>
        <w:tc>
          <w:tcPr>
            <w:tcW w:w="1134" w:type="dxa"/>
            <w:tcBorders>
              <w:top w:val="single" w:sz="6" w:space="0" w:color="auto"/>
              <w:bottom w:val="single" w:sz="6" w:space="0" w:color="auto"/>
            </w:tcBorders>
            <w:shd w:val="clear" w:color="auto" w:fill="FFFFFF"/>
          </w:tcPr>
          <w:p w14:paraId="1D0308D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SVK</w:t>
            </w:r>
          </w:p>
        </w:tc>
        <w:tc>
          <w:tcPr>
            <w:tcW w:w="1134" w:type="dxa"/>
            <w:tcBorders>
              <w:top w:val="single" w:sz="6" w:space="0" w:color="auto"/>
              <w:bottom w:val="single" w:sz="6" w:space="0" w:color="auto"/>
            </w:tcBorders>
            <w:shd w:val="clear" w:color="auto" w:fill="FFFFFF"/>
          </w:tcPr>
          <w:p w14:paraId="1876F82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960</w:t>
            </w:r>
          </w:p>
        </w:tc>
        <w:tc>
          <w:tcPr>
            <w:tcW w:w="1134" w:type="dxa"/>
            <w:tcBorders>
              <w:top w:val="single" w:sz="6" w:space="0" w:color="auto"/>
              <w:bottom w:val="single" w:sz="6" w:space="0" w:color="auto"/>
            </w:tcBorders>
            <w:shd w:val="clear" w:color="auto" w:fill="FFFFFF"/>
          </w:tcPr>
          <w:p w14:paraId="271A8DB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500</w:t>
            </w:r>
          </w:p>
        </w:tc>
        <w:tc>
          <w:tcPr>
            <w:tcW w:w="1134" w:type="dxa"/>
            <w:gridSpan w:val="2"/>
            <w:tcBorders>
              <w:top w:val="single" w:sz="6" w:space="0" w:color="auto"/>
              <w:bottom w:val="single" w:sz="6" w:space="0" w:color="auto"/>
            </w:tcBorders>
            <w:shd w:val="clear" w:color="auto" w:fill="FFFFFF"/>
          </w:tcPr>
          <w:p w14:paraId="40BA888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1920</w:t>
            </w:r>
          </w:p>
        </w:tc>
        <w:tc>
          <w:tcPr>
            <w:tcW w:w="1134" w:type="dxa"/>
            <w:gridSpan w:val="3"/>
            <w:tcBorders>
              <w:top w:val="single" w:sz="6" w:space="0" w:color="auto"/>
              <w:bottom w:val="single" w:sz="6" w:space="0" w:color="auto"/>
            </w:tcBorders>
            <w:shd w:val="clear" w:color="auto" w:fill="FFFFFF"/>
          </w:tcPr>
          <w:p w14:paraId="4F13A876"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40328A6A"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6DF4CC49" w14:textId="77777777" w:rsidR="00000000" w:rsidRDefault="00000000">
            <w:pPr>
              <w:widowControl w:val="0"/>
              <w:autoSpaceDE w:val="0"/>
              <w:autoSpaceDN w:val="0"/>
              <w:adjustRightInd w:val="0"/>
              <w:rPr>
                <w:lang w:val="cs-CZ" w:eastAsia="cs-CZ"/>
              </w:rPr>
            </w:pPr>
          </w:p>
        </w:tc>
      </w:tr>
      <w:tr w:rsidR="00000000" w14:paraId="23D0760D"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445C262E"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WEL</w:t>
            </w:r>
          </w:p>
        </w:tc>
        <w:tc>
          <w:tcPr>
            <w:tcW w:w="1134" w:type="dxa"/>
            <w:tcBorders>
              <w:top w:val="single" w:sz="6" w:space="0" w:color="auto"/>
              <w:bottom w:val="single" w:sz="6" w:space="0" w:color="auto"/>
            </w:tcBorders>
            <w:shd w:val="clear" w:color="auto" w:fill="FFFFFF"/>
          </w:tcPr>
          <w:p w14:paraId="1E317A5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GBR</w:t>
            </w:r>
          </w:p>
        </w:tc>
        <w:tc>
          <w:tcPr>
            <w:tcW w:w="1134" w:type="dxa"/>
            <w:tcBorders>
              <w:top w:val="single" w:sz="6" w:space="0" w:color="auto"/>
              <w:bottom w:val="single" w:sz="6" w:space="0" w:color="auto"/>
            </w:tcBorders>
            <w:shd w:val="clear" w:color="auto" w:fill="FFFFFF"/>
          </w:tcPr>
          <w:p w14:paraId="6B2F4E5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1920</w:t>
            </w:r>
          </w:p>
        </w:tc>
        <w:tc>
          <w:tcPr>
            <w:tcW w:w="1134" w:type="dxa"/>
            <w:tcBorders>
              <w:top w:val="single" w:sz="6" w:space="0" w:color="auto"/>
              <w:bottom w:val="single" w:sz="6" w:space="0" w:color="auto"/>
            </w:tcBorders>
            <w:shd w:val="clear" w:color="auto" w:fill="FFFFFF"/>
          </w:tcPr>
          <w:p w14:paraId="10DC7D2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tcBorders>
              <w:top w:val="single" w:sz="6" w:space="0" w:color="auto"/>
              <w:bottom w:val="single" w:sz="6" w:space="0" w:color="auto"/>
            </w:tcBorders>
            <w:shd w:val="clear" w:color="auto" w:fill="FFFFFF"/>
          </w:tcPr>
          <w:p w14:paraId="75BA013B"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7BCE19E2"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2CC3F135"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74094CB3" w14:textId="77777777" w:rsidR="00000000" w:rsidRDefault="00000000">
            <w:pPr>
              <w:widowControl w:val="0"/>
              <w:autoSpaceDE w:val="0"/>
              <w:autoSpaceDN w:val="0"/>
              <w:adjustRightInd w:val="0"/>
              <w:rPr>
                <w:lang w:val="cs-CZ" w:eastAsia="cs-CZ"/>
              </w:rPr>
            </w:pPr>
          </w:p>
        </w:tc>
      </w:tr>
      <w:tr w:rsidR="00000000" w14:paraId="1020FB21" w14:textId="77777777">
        <w:tblPrEx>
          <w:tblCellMar>
            <w:top w:w="0" w:type="dxa"/>
            <w:bottom w:w="0" w:type="dxa"/>
          </w:tblCellMar>
        </w:tblPrEx>
        <w:tc>
          <w:tcPr>
            <w:tcW w:w="2268" w:type="dxa"/>
            <w:shd w:val="clear" w:color="auto" w:fill="FFFFFF"/>
          </w:tcPr>
          <w:p w14:paraId="0F4D907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TLV-ACGIH</w:t>
            </w:r>
          </w:p>
        </w:tc>
        <w:tc>
          <w:tcPr>
            <w:tcW w:w="1134" w:type="dxa"/>
            <w:shd w:val="clear" w:color="auto" w:fill="FFFFFF"/>
          </w:tcPr>
          <w:p w14:paraId="2DACD4FE" w14:textId="77777777" w:rsidR="00000000" w:rsidRDefault="00000000">
            <w:pPr>
              <w:widowControl w:val="0"/>
              <w:autoSpaceDE w:val="0"/>
              <w:autoSpaceDN w:val="0"/>
              <w:adjustRightInd w:val="0"/>
              <w:rPr>
                <w:lang w:val="cs-CZ" w:eastAsia="cs-CZ"/>
              </w:rPr>
            </w:pPr>
          </w:p>
        </w:tc>
        <w:tc>
          <w:tcPr>
            <w:tcW w:w="1134" w:type="dxa"/>
            <w:shd w:val="clear" w:color="auto" w:fill="FFFFFF"/>
          </w:tcPr>
          <w:p w14:paraId="5A73D5FC" w14:textId="77777777" w:rsidR="00000000" w:rsidRDefault="00000000">
            <w:pPr>
              <w:widowControl w:val="0"/>
              <w:autoSpaceDE w:val="0"/>
              <w:autoSpaceDN w:val="0"/>
              <w:adjustRightInd w:val="0"/>
              <w:rPr>
                <w:lang w:val="cs-CZ" w:eastAsia="cs-CZ"/>
              </w:rPr>
            </w:pPr>
          </w:p>
        </w:tc>
        <w:tc>
          <w:tcPr>
            <w:tcW w:w="1134" w:type="dxa"/>
            <w:shd w:val="clear" w:color="auto" w:fill="FFFFFF"/>
          </w:tcPr>
          <w:p w14:paraId="28E509DA" w14:textId="77777777" w:rsidR="00000000" w:rsidRDefault="00000000">
            <w:pPr>
              <w:widowControl w:val="0"/>
              <w:autoSpaceDE w:val="0"/>
              <w:autoSpaceDN w:val="0"/>
              <w:adjustRightInd w:val="0"/>
              <w:rPr>
                <w:lang w:val="cs-CZ" w:eastAsia="cs-CZ"/>
              </w:rPr>
            </w:pPr>
          </w:p>
        </w:tc>
        <w:tc>
          <w:tcPr>
            <w:tcW w:w="1134" w:type="dxa"/>
            <w:gridSpan w:val="2"/>
            <w:shd w:val="clear" w:color="auto" w:fill="FFFFFF"/>
          </w:tcPr>
          <w:p w14:paraId="75B7B9D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1884</w:t>
            </w:r>
          </w:p>
        </w:tc>
        <w:tc>
          <w:tcPr>
            <w:tcW w:w="1134" w:type="dxa"/>
            <w:gridSpan w:val="3"/>
            <w:shd w:val="clear" w:color="auto" w:fill="FFFFFF"/>
          </w:tcPr>
          <w:p w14:paraId="2461A8E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1000</w:t>
            </w:r>
          </w:p>
        </w:tc>
        <w:tc>
          <w:tcPr>
            <w:tcW w:w="1134" w:type="dxa"/>
            <w:gridSpan w:val="2"/>
            <w:shd w:val="clear" w:color="auto" w:fill="FFFFFF"/>
          </w:tcPr>
          <w:p w14:paraId="51987AB5" w14:textId="77777777" w:rsidR="00000000" w:rsidRDefault="00000000">
            <w:pPr>
              <w:widowControl w:val="0"/>
              <w:autoSpaceDE w:val="0"/>
              <w:autoSpaceDN w:val="0"/>
              <w:adjustRightInd w:val="0"/>
              <w:rPr>
                <w:lang w:val="cs-CZ" w:eastAsia="cs-CZ"/>
              </w:rPr>
            </w:pPr>
          </w:p>
        </w:tc>
        <w:tc>
          <w:tcPr>
            <w:tcW w:w="1701" w:type="dxa"/>
            <w:gridSpan w:val="2"/>
            <w:shd w:val="clear" w:color="auto" w:fill="FFFFFF"/>
          </w:tcPr>
          <w:p w14:paraId="61A849B8" w14:textId="77777777" w:rsidR="00000000" w:rsidRDefault="00000000">
            <w:pPr>
              <w:widowControl w:val="0"/>
              <w:autoSpaceDE w:val="0"/>
              <w:autoSpaceDN w:val="0"/>
              <w:adjustRightInd w:val="0"/>
              <w:rPr>
                <w:lang w:val="cs-CZ" w:eastAsia="cs-CZ"/>
              </w:rPr>
            </w:pPr>
          </w:p>
        </w:tc>
      </w:tr>
      <w:tr w:rsidR="00000000" w14:paraId="539F263A"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D3D3D3"/>
          </w:tcPr>
          <w:p w14:paraId="5C4EC7F3"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Predpovedaná neúčinná koncentrácia pre životné prostredie - PNEC</w:t>
            </w:r>
          </w:p>
        </w:tc>
        <w:tc>
          <w:tcPr>
            <w:tcW w:w="1701" w:type="dxa"/>
            <w:gridSpan w:val="3"/>
            <w:tcBorders>
              <w:top w:val="single" w:sz="6" w:space="0" w:color="auto"/>
              <w:bottom w:val="single" w:sz="6" w:space="0" w:color="auto"/>
            </w:tcBorders>
            <w:shd w:val="clear" w:color="auto" w:fill="D3D3D3"/>
          </w:tcPr>
          <w:p w14:paraId="5559A080" w14:textId="77777777" w:rsidR="00000000" w:rsidRDefault="00000000">
            <w:pPr>
              <w:widowControl w:val="0"/>
              <w:autoSpaceDE w:val="0"/>
              <w:autoSpaceDN w:val="0"/>
              <w:adjustRightInd w:val="0"/>
              <w:rPr>
                <w:lang w:val="cs-CZ" w:eastAsia="cs-CZ"/>
              </w:rPr>
            </w:pPr>
          </w:p>
        </w:tc>
        <w:tc>
          <w:tcPr>
            <w:tcW w:w="1701" w:type="dxa"/>
            <w:gridSpan w:val="4"/>
            <w:tcBorders>
              <w:top w:val="single" w:sz="6" w:space="0" w:color="auto"/>
              <w:bottom w:val="single" w:sz="6" w:space="0" w:color="auto"/>
            </w:tcBorders>
            <w:shd w:val="clear" w:color="auto" w:fill="D3D3D3"/>
          </w:tcPr>
          <w:p w14:paraId="6A6F2590"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D3D3D3"/>
          </w:tcPr>
          <w:p w14:paraId="45010810" w14:textId="77777777" w:rsidR="00000000" w:rsidRDefault="00000000">
            <w:pPr>
              <w:widowControl w:val="0"/>
              <w:autoSpaceDE w:val="0"/>
              <w:autoSpaceDN w:val="0"/>
              <w:adjustRightInd w:val="0"/>
              <w:rPr>
                <w:lang w:val="cs-CZ" w:eastAsia="cs-CZ"/>
              </w:rPr>
            </w:pPr>
          </w:p>
        </w:tc>
      </w:tr>
      <w:tr w:rsidR="00000000" w14:paraId="23BD5764"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1B8A65C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v sladkej vode</w:t>
            </w:r>
          </w:p>
        </w:tc>
        <w:tc>
          <w:tcPr>
            <w:tcW w:w="1701" w:type="dxa"/>
            <w:gridSpan w:val="3"/>
            <w:tcBorders>
              <w:top w:val="single" w:sz="6" w:space="0" w:color="auto"/>
              <w:bottom w:val="single" w:sz="6" w:space="0" w:color="auto"/>
            </w:tcBorders>
            <w:shd w:val="clear" w:color="auto" w:fill="FFFFFF"/>
          </w:tcPr>
          <w:p w14:paraId="27701E1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0,96</w:t>
            </w:r>
          </w:p>
        </w:tc>
        <w:tc>
          <w:tcPr>
            <w:tcW w:w="1701" w:type="dxa"/>
            <w:gridSpan w:val="4"/>
            <w:tcBorders>
              <w:top w:val="single" w:sz="6" w:space="0" w:color="auto"/>
              <w:bottom w:val="single" w:sz="6" w:space="0" w:color="auto"/>
            </w:tcBorders>
            <w:shd w:val="clear" w:color="auto" w:fill="FFFFFF"/>
          </w:tcPr>
          <w:p w14:paraId="133E860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mg/l</w:t>
            </w:r>
          </w:p>
        </w:tc>
        <w:tc>
          <w:tcPr>
            <w:tcW w:w="1701" w:type="dxa"/>
            <w:gridSpan w:val="2"/>
            <w:tcBorders>
              <w:top w:val="single" w:sz="6" w:space="0" w:color="auto"/>
              <w:bottom w:val="single" w:sz="6" w:space="0" w:color="auto"/>
            </w:tcBorders>
            <w:shd w:val="clear" w:color="auto" w:fill="FFFFFF"/>
          </w:tcPr>
          <w:p w14:paraId="60A7E306" w14:textId="77777777" w:rsidR="00000000" w:rsidRDefault="00000000">
            <w:pPr>
              <w:widowControl w:val="0"/>
              <w:autoSpaceDE w:val="0"/>
              <w:autoSpaceDN w:val="0"/>
              <w:adjustRightInd w:val="0"/>
              <w:rPr>
                <w:lang w:val="cs-CZ" w:eastAsia="cs-CZ"/>
              </w:rPr>
            </w:pPr>
          </w:p>
        </w:tc>
      </w:tr>
      <w:tr w:rsidR="00000000" w14:paraId="3EE67838"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31CE549F"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v morskej vode</w:t>
            </w:r>
          </w:p>
        </w:tc>
        <w:tc>
          <w:tcPr>
            <w:tcW w:w="1701" w:type="dxa"/>
            <w:gridSpan w:val="3"/>
            <w:tcBorders>
              <w:top w:val="single" w:sz="6" w:space="0" w:color="auto"/>
              <w:bottom w:val="single" w:sz="6" w:space="0" w:color="auto"/>
            </w:tcBorders>
            <w:shd w:val="clear" w:color="auto" w:fill="FFFFFF"/>
          </w:tcPr>
          <w:p w14:paraId="5391219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0,79</w:t>
            </w:r>
          </w:p>
        </w:tc>
        <w:tc>
          <w:tcPr>
            <w:tcW w:w="1701" w:type="dxa"/>
            <w:gridSpan w:val="4"/>
            <w:tcBorders>
              <w:top w:val="single" w:sz="6" w:space="0" w:color="auto"/>
              <w:bottom w:val="single" w:sz="6" w:space="0" w:color="auto"/>
            </w:tcBorders>
            <w:shd w:val="clear" w:color="auto" w:fill="FFFFFF"/>
          </w:tcPr>
          <w:p w14:paraId="01C18E4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mg/l</w:t>
            </w:r>
          </w:p>
        </w:tc>
        <w:tc>
          <w:tcPr>
            <w:tcW w:w="1701" w:type="dxa"/>
            <w:gridSpan w:val="2"/>
            <w:tcBorders>
              <w:top w:val="single" w:sz="6" w:space="0" w:color="auto"/>
              <w:bottom w:val="single" w:sz="6" w:space="0" w:color="auto"/>
            </w:tcBorders>
            <w:shd w:val="clear" w:color="auto" w:fill="FFFFFF"/>
          </w:tcPr>
          <w:p w14:paraId="797CAC2F" w14:textId="77777777" w:rsidR="00000000" w:rsidRDefault="00000000">
            <w:pPr>
              <w:widowControl w:val="0"/>
              <w:autoSpaceDE w:val="0"/>
              <w:autoSpaceDN w:val="0"/>
              <w:adjustRightInd w:val="0"/>
              <w:rPr>
                <w:lang w:val="cs-CZ" w:eastAsia="cs-CZ"/>
              </w:rPr>
            </w:pPr>
          </w:p>
        </w:tc>
      </w:tr>
      <w:tr w:rsidR="00000000" w14:paraId="7E99EB30"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2A9ED18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pre sedimenty v sladkej vode</w:t>
            </w:r>
          </w:p>
        </w:tc>
        <w:tc>
          <w:tcPr>
            <w:tcW w:w="1701" w:type="dxa"/>
            <w:gridSpan w:val="3"/>
            <w:tcBorders>
              <w:top w:val="single" w:sz="6" w:space="0" w:color="auto"/>
              <w:bottom w:val="single" w:sz="6" w:space="0" w:color="auto"/>
            </w:tcBorders>
            <w:shd w:val="clear" w:color="auto" w:fill="FFFFFF"/>
          </w:tcPr>
          <w:p w14:paraId="29D962C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3,6</w:t>
            </w:r>
          </w:p>
        </w:tc>
        <w:tc>
          <w:tcPr>
            <w:tcW w:w="1701" w:type="dxa"/>
            <w:gridSpan w:val="4"/>
            <w:tcBorders>
              <w:top w:val="single" w:sz="6" w:space="0" w:color="auto"/>
              <w:bottom w:val="single" w:sz="6" w:space="0" w:color="auto"/>
            </w:tcBorders>
            <w:shd w:val="clear" w:color="auto" w:fill="FFFFFF"/>
          </w:tcPr>
          <w:p w14:paraId="13AEC58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mg/kg</w:t>
            </w:r>
          </w:p>
        </w:tc>
        <w:tc>
          <w:tcPr>
            <w:tcW w:w="1701" w:type="dxa"/>
            <w:gridSpan w:val="2"/>
            <w:tcBorders>
              <w:top w:val="single" w:sz="6" w:space="0" w:color="auto"/>
              <w:bottom w:val="single" w:sz="6" w:space="0" w:color="auto"/>
            </w:tcBorders>
            <w:shd w:val="clear" w:color="auto" w:fill="FFFFFF"/>
          </w:tcPr>
          <w:p w14:paraId="32DDB5F3" w14:textId="77777777" w:rsidR="00000000" w:rsidRDefault="00000000">
            <w:pPr>
              <w:widowControl w:val="0"/>
              <w:autoSpaceDE w:val="0"/>
              <w:autoSpaceDN w:val="0"/>
              <w:adjustRightInd w:val="0"/>
              <w:rPr>
                <w:lang w:val="cs-CZ" w:eastAsia="cs-CZ"/>
              </w:rPr>
            </w:pPr>
          </w:p>
        </w:tc>
      </w:tr>
      <w:tr w:rsidR="00000000" w14:paraId="5A28B60A"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71E08E5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pre sedimenty v morskej vode</w:t>
            </w:r>
          </w:p>
        </w:tc>
        <w:tc>
          <w:tcPr>
            <w:tcW w:w="1701" w:type="dxa"/>
            <w:gridSpan w:val="3"/>
            <w:tcBorders>
              <w:top w:val="single" w:sz="6" w:space="0" w:color="auto"/>
              <w:bottom w:val="single" w:sz="6" w:space="0" w:color="auto"/>
            </w:tcBorders>
            <w:shd w:val="clear" w:color="auto" w:fill="FFFFFF"/>
          </w:tcPr>
          <w:p w14:paraId="4EC0994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2,9</w:t>
            </w:r>
          </w:p>
        </w:tc>
        <w:tc>
          <w:tcPr>
            <w:tcW w:w="1701" w:type="dxa"/>
            <w:gridSpan w:val="4"/>
            <w:tcBorders>
              <w:top w:val="single" w:sz="6" w:space="0" w:color="auto"/>
              <w:bottom w:val="single" w:sz="6" w:space="0" w:color="auto"/>
            </w:tcBorders>
            <w:shd w:val="clear" w:color="auto" w:fill="FFFFFF"/>
          </w:tcPr>
          <w:p w14:paraId="4DC45F1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mg/kg</w:t>
            </w:r>
          </w:p>
        </w:tc>
        <w:tc>
          <w:tcPr>
            <w:tcW w:w="1701" w:type="dxa"/>
            <w:gridSpan w:val="2"/>
            <w:tcBorders>
              <w:top w:val="single" w:sz="6" w:space="0" w:color="auto"/>
              <w:bottom w:val="single" w:sz="6" w:space="0" w:color="auto"/>
            </w:tcBorders>
            <w:shd w:val="clear" w:color="auto" w:fill="FFFFFF"/>
          </w:tcPr>
          <w:p w14:paraId="01815864" w14:textId="77777777" w:rsidR="00000000" w:rsidRDefault="00000000">
            <w:pPr>
              <w:widowControl w:val="0"/>
              <w:autoSpaceDE w:val="0"/>
              <w:autoSpaceDN w:val="0"/>
              <w:adjustRightInd w:val="0"/>
              <w:rPr>
                <w:lang w:val="cs-CZ" w:eastAsia="cs-CZ"/>
              </w:rPr>
            </w:pPr>
          </w:p>
        </w:tc>
      </w:tr>
      <w:tr w:rsidR="00000000" w14:paraId="40C02DF6"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66DC82EF"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pre vodu, prerušované uvoľňovanie</w:t>
            </w:r>
          </w:p>
        </w:tc>
        <w:tc>
          <w:tcPr>
            <w:tcW w:w="1701" w:type="dxa"/>
            <w:gridSpan w:val="3"/>
            <w:tcBorders>
              <w:top w:val="single" w:sz="6" w:space="0" w:color="auto"/>
              <w:bottom w:val="single" w:sz="6" w:space="0" w:color="auto"/>
            </w:tcBorders>
            <w:shd w:val="clear" w:color="auto" w:fill="FFFFFF"/>
          </w:tcPr>
          <w:p w14:paraId="3498064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2,75</w:t>
            </w:r>
          </w:p>
        </w:tc>
        <w:tc>
          <w:tcPr>
            <w:tcW w:w="1701" w:type="dxa"/>
            <w:gridSpan w:val="4"/>
            <w:tcBorders>
              <w:top w:val="single" w:sz="6" w:space="0" w:color="auto"/>
              <w:bottom w:val="single" w:sz="6" w:space="0" w:color="auto"/>
            </w:tcBorders>
            <w:shd w:val="clear" w:color="auto" w:fill="FFFFFF"/>
          </w:tcPr>
          <w:p w14:paraId="4736C55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mg/l</w:t>
            </w:r>
          </w:p>
        </w:tc>
        <w:tc>
          <w:tcPr>
            <w:tcW w:w="1701" w:type="dxa"/>
            <w:gridSpan w:val="2"/>
            <w:tcBorders>
              <w:top w:val="single" w:sz="6" w:space="0" w:color="auto"/>
              <w:bottom w:val="single" w:sz="6" w:space="0" w:color="auto"/>
            </w:tcBorders>
            <w:shd w:val="clear" w:color="auto" w:fill="FFFFFF"/>
          </w:tcPr>
          <w:p w14:paraId="1B3E5143" w14:textId="77777777" w:rsidR="00000000" w:rsidRDefault="00000000">
            <w:pPr>
              <w:widowControl w:val="0"/>
              <w:autoSpaceDE w:val="0"/>
              <w:autoSpaceDN w:val="0"/>
              <w:adjustRightInd w:val="0"/>
              <w:rPr>
                <w:lang w:val="cs-CZ" w:eastAsia="cs-CZ"/>
              </w:rPr>
            </w:pPr>
          </w:p>
        </w:tc>
      </w:tr>
      <w:tr w:rsidR="00000000" w14:paraId="7A8A0E8F"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27B0202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pre mikroorganizmy STP</w:t>
            </w:r>
          </w:p>
        </w:tc>
        <w:tc>
          <w:tcPr>
            <w:tcW w:w="1701" w:type="dxa"/>
            <w:gridSpan w:val="3"/>
            <w:tcBorders>
              <w:top w:val="single" w:sz="6" w:space="0" w:color="auto"/>
              <w:bottom w:val="single" w:sz="6" w:space="0" w:color="auto"/>
            </w:tcBorders>
            <w:shd w:val="clear" w:color="auto" w:fill="FFFFFF"/>
          </w:tcPr>
          <w:p w14:paraId="2ACED76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580</w:t>
            </w:r>
          </w:p>
        </w:tc>
        <w:tc>
          <w:tcPr>
            <w:tcW w:w="1701" w:type="dxa"/>
            <w:gridSpan w:val="4"/>
            <w:tcBorders>
              <w:top w:val="single" w:sz="6" w:space="0" w:color="auto"/>
              <w:bottom w:val="single" w:sz="6" w:space="0" w:color="auto"/>
            </w:tcBorders>
            <w:shd w:val="clear" w:color="auto" w:fill="FFFFFF"/>
          </w:tcPr>
          <w:p w14:paraId="5C29823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mg/l</w:t>
            </w:r>
          </w:p>
        </w:tc>
        <w:tc>
          <w:tcPr>
            <w:tcW w:w="1701" w:type="dxa"/>
            <w:gridSpan w:val="2"/>
            <w:tcBorders>
              <w:top w:val="single" w:sz="6" w:space="0" w:color="auto"/>
              <w:bottom w:val="single" w:sz="6" w:space="0" w:color="auto"/>
            </w:tcBorders>
            <w:shd w:val="clear" w:color="auto" w:fill="FFFFFF"/>
          </w:tcPr>
          <w:p w14:paraId="3F74AFD3" w14:textId="77777777" w:rsidR="00000000" w:rsidRDefault="00000000">
            <w:pPr>
              <w:widowControl w:val="0"/>
              <w:autoSpaceDE w:val="0"/>
              <w:autoSpaceDN w:val="0"/>
              <w:adjustRightInd w:val="0"/>
              <w:rPr>
                <w:lang w:val="cs-CZ" w:eastAsia="cs-CZ"/>
              </w:rPr>
            </w:pPr>
          </w:p>
        </w:tc>
      </w:tr>
      <w:tr w:rsidR="00000000" w14:paraId="18EA2819"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1D5D8D2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pre potravinový reťazec (druhotná otrava'</w:t>
            </w:r>
          </w:p>
        </w:tc>
        <w:tc>
          <w:tcPr>
            <w:tcW w:w="1701" w:type="dxa"/>
            <w:gridSpan w:val="3"/>
            <w:tcBorders>
              <w:top w:val="single" w:sz="6" w:space="0" w:color="auto"/>
              <w:bottom w:val="single" w:sz="6" w:space="0" w:color="auto"/>
            </w:tcBorders>
            <w:shd w:val="clear" w:color="auto" w:fill="FFFFFF"/>
          </w:tcPr>
          <w:p w14:paraId="28FC8E6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0,38</w:t>
            </w:r>
          </w:p>
        </w:tc>
        <w:tc>
          <w:tcPr>
            <w:tcW w:w="1701" w:type="dxa"/>
            <w:gridSpan w:val="4"/>
            <w:tcBorders>
              <w:top w:val="single" w:sz="6" w:space="0" w:color="auto"/>
              <w:bottom w:val="single" w:sz="6" w:space="0" w:color="auto"/>
            </w:tcBorders>
            <w:shd w:val="clear" w:color="auto" w:fill="FFFFFF"/>
          </w:tcPr>
          <w:p w14:paraId="7BEF9D3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mg/kg</w:t>
            </w:r>
          </w:p>
        </w:tc>
        <w:tc>
          <w:tcPr>
            <w:tcW w:w="1701" w:type="dxa"/>
            <w:gridSpan w:val="2"/>
            <w:tcBorders>
              <w:top w:val="single" w:sz="6" w:space="0" w:color="auto"/>
              <w:bottom w:val="single" w:sz="6" w:space="0" w:color="auto"/>
            </w:tcBorders>
            <w:shd w:val="clear" w:color="auto" w:fill="FFFFFF"/>
          </w:tcPr>
          <w:p w14:paraId="32704A96" w14:textId="77777777" w:rsidR="00000000" w:rsidRDefault="00000000">
            <w:pPr>
              <w:widowControl w:val="0"/>
              <w:autoSpaceDE w:val="0"/>
              <w:autoSpaceDN w:val="0"/>
              <w:adjustRightInd w:val="0"/>
              <w:rPr>
                <w:lang w:val="cs-CZ" w:eastAsia="cs-CZ"/>
              </w:rPr>
            </w:pPr>
          </w:p>
        </w:tc>
      </w:tr>
      <w:tr w:rsidR="00000000" w14:paraId="34F70579" w14:textId="77777777">
        <w:tblPrEx>
          <w:tblCellMar>
            <w:top w:w="0" w:type="dxa"/>
            <w:bottom w:w="0" w:type="dxa"/>
          </w:tblCellMar>
        </w:tblPrEx>
        <w:tc>
          <w:tcPr>
            <w:tcW w:w="5670" w:type="dxa"/>
            <w:gridSpan w:val="4"/>
            <w:shd w:val="clear" w:color="auto" w:fill="FFFFFF"/>
          </w:tcPr>
          <w:p w14:paraId="6A11051F"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v suchozemskom prostredí</w:t>
            </w:r>
          </w:p>
        </w:tc>
        <w:tc>
          <w:tcPr>
            <w:tcW w:w="1701" w:type="dxa"/>
            <w:gridSpan w:val="3"/>
            <w:shd w:val="clear" w:color="auto" w:fill="FFFFFF"/>
          </w:tcPr>
          <w:p w14:paraId="29FE5F6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0,63</w:t>
            </w:r>
          </w:p>
        </w:tc>
        <w:tc>
          <w:tcPr>
            <w:tcW w:w="1701" w:type="dxa"/>
            <w:gridSpan w:val="4"/>
            <w:shd w:val="clear" w:color="auto" w:fill="FFFFFF"/>
          </w:tcPr>
          <w:p w14:paraId="1E9E2CB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mg/kg</w:t>
            </w:r>
          </w:p>
        </w:tc>
        <w:tc>
          <w:tcPr>
            <w:tcW w:w="1701" w:type="dxa"/>
            <w:gridSpan w:val="2"/>
            <w:shd w:val="clear" w:color="auto" w:fill="FFFFFF"/>
          </w:tcPr>
          <w:p w14:paraId="352704FC" w14:textId="77777777" w:rsidR="00000000" w:rsidRDefault="00000000">
            <w:pPr>
              <w:widowControl w:val="0"/>
              <w:autoSpaceDE w:val="0"/>
              <w:autoSpaceDN w:val="0"/>
              <w:adjustRightInd w:val="0"/>
              <w:rPr>
                <w:lang w:val="cs-CZ" w:eastAsia="cs-CZ"/>
              </w:rPr>
            </w:pPr>
          </w:p>
        </w:tc>
      </w:tr>
      <w:tr w:rsidR="00000000" w14:paraId="3DC885FD" w14:textId="77777777">
        <w:tblPrEx>
          <w:tblCellMar>
            <w:top w:w="0" w:type="dxa"/>
            <w:bottom w:w="0" w:type="dxa"/>
          </w:tblCellMar>
        </w:tblPrEx>
        <w:tc>
          <w:tcPr>
            <w:tcW w:w="10773" w:type="dxa"/>
            <w:gridSpan w:val="13"/>
            <w:shd w:val="clear" w:color="auto" w:fill="D3D3D3"/>
          </w:tcPr>
          <w:p w14:paraId="0399C93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Zdravie - Odvodená hladina expozície bez účinku - DNEL / DMEL</w:t>
            </w:r>
          </w:p>
        </w:tc>
      </w:tr>
      <w:tr w:rsidR="00000000" w14:paraId="1668919C" w14:textId="77777777">
        <w:tblPrEx>
          <w:tblCellMar>
            <w:top w:w="0" w:type="dxa"/>
            <w:bottom w:w="0" w:type="dxa"/>
          </w:tblCellMar>
        </w:tblPrEx>
        <w:tc>
          <w:tcPr>
            <w:tcW w:w="2268" w:type="dxa"/>
            <w:shd w:val="clear" w:color="auto" w:fill="D3D3D3"/>
          </w:tcPr>
          <w:p w14:paraId="50C91A4B"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1134" w:type="dxa"/>
            <w:shd w:val="clear" w:color="auto" w:fill="D3D3D3"/>
          </w:tcPr>
          <w:p w14:paraId="4E0291D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Účinky na spotrebiteľov</w:t>
            </w:r>
          </w:p>
        </w:tc>
        <w:tc>
          <w:tcPr>
            <w:tcW w:w="1134" w:type="dxa"/>
            <w:shd w:val="clear" w:color="auto" w:fill="D3D3D3"/>
          </w:tcPr>
          <w:p w14:paraId="53A23388" w14:textId="77777777" w:rsidR="00000000" w:rsidRDefault="00000000">
            <w:pPr>
              <w:widowControl w:val="0"/>
              <w:autoSpaceDE w:val="0"/>
              <w:autoSpaceDN w:val="0"/>
              <w:adjustRightInd w:val="0"/>
              <w:rPr>
                <w:lang w:val="cs-CZ" w:eastAsia="cs-CZ"/>
              </w:rPr>
            </w:pPr>
          </w:p>
        </w:tc>
        <w:tc>
          <w:tcPr>
            <w:tcW w:w="1134" w:type="dxa"/>
            <w:shd w:val="clear" w:color="auto" w:fill="D3D3D3"/>
          </w:tcPr>
          <w:p w14:paraId="109FD25C" w14:textId="77777777" w:rsidR="00000000" w:rsidRDefault="00000000">
            <w:pPr>
              <w:widowControl w:val="0"/>
              <w:autoSpaceDE w:val="0"/>
              <w:autoSpaceDN w:val="0"/>
              <w:adjustRightInd w:val="0"/>
              <w:rPr>
                <w:lang w:val="cs-CZ" w:eastAsia="cs-CZ"/>
              </w:rPr>
            </w:pPr>
          </w:p>
        </w:tc>
        <w:tc>
          <w:tcPr>
            <w:tcW w:w="1020" w:type="dxa"/>
            <w:shd w:val="clear" w:color="auto" w:fill="D3D3D3"/>
          </w:tcPr>
          <w:p w14:paraId="5E55C0C1" w14:textId="77777777" w:rsidR="00000000" w:rsidRDefault="00000000">
            <w:pPr>
              <w:widowControl w:val="0"/>
              <w:autoSpaceDE w:val="0"/>
              <w:autoSpaceDN w:val="0"/>
              <w:adjustRightInd w:val="0"/>
              <w:rPr>
                <w:lang w:val="cs-CZ" w:eastAsia="cs-CZ"/>
              </w:rPr>
            </w:pPr>
          </w:p>
        </w:tc>
        <w:tc>
          <w:tcPr>
            <w:tcW w:w="1020" w:type="dxa"/>
            <w:gridSpan w:val="3"/>
            <w:shd w:val="clear" w:color="auto" w:fill="D3D3D3"/>
          </w:tcPr>
          <w:p w14:paraId="1AD081D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Účinky na zamestnancov</w:t>
            </w:r>
          </w:p>
        </w:tc>
        <w:tc>
          <w:tcPr>
            <w:tcW w:w="1020" w:type="dxa"/>
            <w:gridSpan w:val="2"/>
            <w:shd w:val="clear" w:color="auto" w:fill="D3D3D3"/>
          </w:tcPr>
          <w:p w14:paraId="4C119A6D" w14:textId="77777777" w:rsidR="00000000" w:rsidRDefault="00000000">
            <w:pPr>
              <w:widowControl w:val="0"/>
              <w:autoSpaceDE w:val="0"/>
              <w:autoSpaceDN w:val="0"/>
              <w:adjustRightInd w:val="0"/>
              <w:rPr>
                <w:lang w:val="cs-CZ" w:eastAsia="cs-CZ"/>
              </w:rPr>
            </w:pPr>
          </w:p>
        </w:tc>
        <w:tc>
          <w:tcPr>
            <w:tcW w:w="1020" w:type="dxa"/>
            <w:gridSpan w:val="2"/>
            <w:shd w:val="clear" w:color="auto" w:fill="D3D3D3"/>
          </w:tcPr>
          <w:p w14:paraId="5A5E1D77" w14:textId="77777777" w:rsidR="00000000" w:rsidRDefault="00000000">
            <w:pPr>
              <w:widowControl w:val="0"/>
              <w:autoSpaceDE w:val="0"/>
              <w:autoSpaceDN w:val="0"/>
              <w:adjustRightInd w:val="0"/>
              <w:rPr>
                <w:lang w:val="cs-CZ" w:eastAsia="cs-CZ"/>
              </w:rPr>
            </w:pPr>
          </w:p>
        </w:tc>
        <w:tc>
          <w:tcPr>
            <w:tcW w:w="1020" w:type="dxa"/>
            <w:shd w:val="clear" w:color="auto" w:fill="D3D3D3"/>
          </w:tcPr>
          <w:p w14:paraId="679D3E36" w14:textId="77777777" w:rsidR="00000000" w:rsidRDefault="00000000">
            <w:pPr>
              <w:widowControl w:val="0"/>
              <w:autoSpaceDE w:val="0"/>
              <w:autoSpaceDN w:val="0"/>
              <w:adjustRightInd w:val="0"/>
              <w:rPr>
                <w:lang w:val="cs-CZ" w:eastAsia="cs-CZ"/>
              </w:rPr>
            </w:pPr>
          </w:p>
        </w:tc>
      </w:tr>
      <w:tr w:rsidR="00000000" w14:paraId="3EF15060" w14:textId="77777777">
        <w:tblPrEx>
          <w:tblCellMar>
            <w:top w:w="0" w:type="dxa"/>
            <w:bottom w:w="0" w:type="dxa"/>
          </w:tblCellMar>
        </w:tblPrEx>
        <w:tc>
          <w:tcPr>
            <w:tcW w:w="2268" w:type="dxa"/>
            <w:tcBorders>
              <w:top w:val="single" w:sz="6" w:space="0" w:color="auto"/>
              <w:bottom w:val="single" w:sz="6" w:space="0" w:color="auto"/>
            </w:tcBorders>
            <w:shd w:val="clear" w:color="auto" w:fill="D3D3D3"/>
          </w:tcPr>
          <w:p w14:paraId="44A6C80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Spôsob expozície</w:t>
            </w:r>
          </w:p>
        </w:tc>
        <w:tc>
          <w:tcPr>
            <w:tcW w:w="1134" w:type="dxa"/>
            <w:tcBorders>
              <w:top w:val="single" w:sz="6" w:space="0" w:color="auto"/>
              <w:bottom w:val="single" w:sz="6" w:space="0" w:color="auto"/>
            </w:tcBorders>
            <w:shd w:val="clear" w:color="auto" w:fill="D3D3D3"/>
          </w:tcPr>
          <w:p w14:paraId="4D55149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Lokálne akútne</w:t>
            </w:r>
          </w:p>
        </w:tc>
        <w:tc>
          <w:tcPr>
            <w:tcW w:w="1134" w:type="dxa"/>
            <w:tcBorders>
              <w:top w:val="single" w:sz="6" w:space="0" w:color="auto"/>
              <w:bottom w:val="single" w:sz="6" w:space="0" w:color="auto"/>
            </w:tcBorders>
            <w:shd w:val="clear" w:color="auto" w:fill="D3D3D3"/>
          </w:tcPr>
          <w:p w14:paraId="54034FA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System akútne</w:t>
            </w:r>
          </w:p>
        </w:tc>
        <w:tc>
          <w:tcPr>
            <w:tcW w:w="1134" w:type="dxa"/>
            <w:tcBorders>
              <w:top w:val="single" w:sz="6" w:space="0" w:color="auto"/>
              <w:bottom w:val="single" w:sz="6" w:space="0" w:color="auto"/>
            </w:tcBorders>
            <w:shd w:val="clear" w:color="auto" w:fill="D3D3D3"/>
          </w:tcPr>
          <w:p w14:paraId="1E13840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Lokálne chronické</w:t>
            </w:r>
          </w:p>
        </w:tc>
        <w:tc>
          <w:tcPr>
            <w:tcW w:w="1020" w:type="dxa"/>
            <w:tcBorders>
              <w:top w:val="single" w:sz="6" w:space="0" w:color="auto"/>
              <w:bottom w:val="single" w:sz="6" w:space="0" w:color="auto"/>
            </w:tcBorders>
            <w:shd w:val="clear" w:color="auto" w:fill="D3D3D3"/>
          </w:tcPr>
          <w:p w14:paraId="6DBBAEA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System chronické</w:t>
            </w:r>
          </w:p>
        </w:tc>
        <w:tc>
          <w:tcPr>
            <w:tcW w:w="1020" w:type="dxa"/>
            <w:gridSpan w:val="3"/>
            <w:tcBorders>
              <w:top w:val="single" w:sz="6" w:space="0" w:color="auto"/>
              <w:bottom w:val="single" w:sz="6" w:space="0" w:color="auto"/>
            </w:tcBorders>
            <w:shd w:val="clear" w:color="auto" w:fill="D3D3D3"/>
          </w:tcPr>
          <w:p w14:paraId="5428B89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Lokálne akútne</w:t>
            </w:r>
          </w:p>
        </w:tc>
        <w:tc>
          <w:tcPr>
            <w:tcW w:w="1020" w:type="dxa"/>
            <w:gridSpan w:val="2"/>
            <w:tcBorders>
              <w:top w:val="single" w:sz="6" w:space="0" w:color="auto"/>
              <w:bottom w:val="single" w:sz="6" w:space="0" w:color="auto"/>
            </w:tcBorders>
            <w:shd w:val="clear" w:color="auto" w:fill="D3D3D3"/>
          </w:tcPr>
          <w:p w14:paraId="393DD35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System akútne</w:t>
            </w:r>
          </w:p>
        </w:tc>
        <w:tc>
          <w:tcPr>
            <w:tcW w:w="1020" w:type="dxa"/>
            <w:gridSpan w:val="2"/>
            <w:tcBorders>
              <w:top w:val="single" w:sz="6" w:space="0" w:color="auto"/>
              <w:bottom w:val="single" w:sz="6" w:space="0" w:color="auto"/>
            </w:tcBorders>
            <w:shd w:val="clear" w:color="auto" w:fill="D3D3D3"/>
          </w:tcPr>
          <w:p w14:paraId="13E0A43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Lokálne chronické</w:t>
            </w:r>
          </w:p>
        </w:tc>
        <w:tc>
          <w:tcPr>
            <w:tcW w:w="1020" w:type="dxa"/>
            <w:tcBorders>
              <w:top w:val="single" w:sz="6" w:space="0" w:color="auto"/>
              <w:bottom w:val="single" w:sz="6" w:space="0" w:color="auto"/>
            </w:tcBorders>
            <w:shd w:val="clear" w:color="auto" w:fill="D3D3D3"/>
          </w:tcPr>
          <w:p w14:paraId="2C07B68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System chronické</w:t>
            </w:r>
          </w:p>
        </w:tc>
      </w:tr>
      <w:tr w:rsidR="00000000" w14:paraId="711EA5F7"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4AA540B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Perorálne</w:t>
            </w:r>
          </w:p>
        </w:tc>
        <w:tc>
          <w:tcPr>
            <w:tcW w:w="1134" w:type="dxa"/>
            <w:tcBorders>
              <w:top w:val="single" w:sz="6" w:space="0" w:color="auto"/>
              <w:bottom w:val="single" w:sz="6" w:space="0" w:color="auto"/>
            </w:tcBorders>
            <w:shd w:val="clear" w:color="auto" w:fill="FFFFFF"/>
          </w:tcPr>
          <w:p w14:paraId="40B0EED8" w14:textId="77777777" w:rsidR="00000000" w:rsidRDefault="00000000">
            <w:pPr>
              <w:widowControl w:val="0"/>
              <w:autoSpaceDE w:val="0"/>
              <w:autoSpaceDN w:val="0"/>
              <w:adjustRightInd w:val="0"/>
              <w:rPr>
                <w:lang w:val="cs-CZ" w:eastAsia="cs-CZ"/>
              </w:rPr>
            </w:pPr>
          </w:p>
        </w:tc>
        <w:tc>
          <w:tcPr>
            <w:tcW w:w="1134" w:type="dxa"/>
            <w:tcBorders>
              <w:top w:val="single" w:sz="6" w:space="0" w:color="auto"/>
              <w:bottom w:val="single" w:sz="6" w:space="0" w:color="auto"/>
            </w:tcBorders>
            <w:shd w:val="clear" w:color="auto" w:fill="FFFFFF"/>
          </w:tcPr>
          <w:p w14:paraId="5EC7B50D" w14:textId="77777777" w:rsidR="00000000" w:rsidRDefault="00000000">
            <w:pPr>
              <w:widowControl w:val="0"/>
              <w:autoSpaceDE w:val="0"/>
              <w:autoSpaceDN w:val="0"/>
              <w:adjustRightInd w:val="0"/>
              <w:rPr>
                <w:lang w:val="cs-CZ" w:eastAsia="cs-CZ"/>
              </w:rPr>
            </w:pPr>
          </w:p>
        </w:tc>
        <w:tc>
          <w:tcPr>
            <w:tcW w:w="1134" w:type="dxa"/>
            <w:tcBorders>
              <w:top w:val="single" w:sz="6" w:space="0" w:color="auto"/>
              <w:bottom w:val="single" w:sz="6" w:space="0" w:color="auto"/>
            </w:tcBorders>
            <w:shd w:val="clear" w:color="auto" w:fill="FFFFFF"/>
          </w:tcPr>
          <w:p w14:paraId="2E7992BC" w14:textId="77777777" w:rsidR="00000000" w:rsidRDefault="00000000">
            <w:pPr>
              <w:widowControl w:val="0"/>
              <w:autoSpaceDE w:val="0"/>
              <w:autoSpaceDN w:val="0"/>
              <w:adjustRightInd w:val="0"/>
              <w:rPr>
                <w:lang w:val="cs-CZ" w:eastAsia="cs-CZ"/>
              </w:rPr>
            </w:pPr>
          </w:p>
        </w:tc>
        <w:tc>
          <w:tcPr>
            <w:tcW w:w="1020" w:type="dxa"/>
            <w:tcBorders>
              <w:top w:val="single" w:sz="6" w:space="0" w:color="auto"/>
              <w:bottom w:val="single" w:sz="6" w:space="0" w:color="auto"/>
            </w:tcBorders>
            <w:shd w:val="clear" w:color="auto" w:fill="FFFFFF"/>
          </w:tcPr>
          <w:p w14:paraId="08FEF61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87 mg/kg bw/d</w:t>
            </w:r>
          </w:p>
        </w:tc>
        <w:tc>
          <w:tcPr>
            <w:tcW w:w="1020" w:type="dxa"/>
            <w:gridSpan w:val="3"/>
            <w:tcBorders>
              <w:top w:val="single" w:sz="6" w:space="0" w:color="auto"/>
              <w:bottom w:val="single" w:sz="6" w:space="0" w:color="auto"/>
            </w:tcBorders>
            <w:shd w:val="clear" w:color="auto" w:fill="FFFFFF"/>
          </w:tcPr>
          <w:p w14:paraId="38328D65" w14:textId="77777777" w:rsidR="00000000" w:rsidRDefault="00000000">
            <w:pPr>
              <w:widowControl w:val="0"/>
              <w:autoSpaceDE w:val="0"/>
              <w:autoSpaceDN w:val="0"/>
              <w:adjustRightInd w:val="0"/>
              <w:rPr>
                <w:lang w:val="cs-CZ" w:eastAsia="cs-CZ"/>
              </w:rPr>
            </w:pPr>
          </w:p>
        </w:tc>
        <w:tc>
          <w:tcPr>
            <w:tcW w:w="1020" w:type="dxa"/>
            <w:gridSpan w:val="2"/>
            <w:tcBorders>
              <w:top w:val="single" w:sz="6" w:space="0" w:color="auto"/>
              <w:bottom w:val="single" w:sz="6" w:space="0" w:color="auto"/>
            </w:tcBorders>
            <w:shd w:val="clear" w:color="auto" w:fill="FFFFFF"/>
          </w:tcPr>
          <w:p w14:paraId="06671D68" w14:textId="77777777" w:rsidR="00000000" w:rsidRDefault="00000000">
            <w:pPr>
              <w:widowControl w:val="0"/>
              <w:autoSpaceDE w:val="0"/>
              <w:autoSpaceDN w:val="0"/>
              <w:adjustRightInd w:val="0"/>
              <w:rPr>
                <w:lang w:val="cs-CZ" w:eastAsia="cs-CZ"/>
              </w:rPr>
            </w:pPr>
          </w:p>
        </w:tc>
        <w:tc>
          <w:tcPr>
            <w:tcW w:w="1020" w:type="dxa"/>
            <w:gridSpan w:val="2"/>
            <w:tcBorders>
              <w:top w:val="single" w:sz="6" w:space="0" w:color="auto"/>
              <w:bottom w:val="single" w:sz="6" w:space="0" w:color="auto"/>
            </w:tcBorders>
            <w:shd w:val="clear" w:color="auto" w:fill="FFFFFF"/>
          </w:tcPr>
          <w:p w14:paraId="3CDFDDB9" w14:textId="77777777" w:rsidR="00000000" w:rsidRDefault="00000000">
            <w:pPr>
              <w:widowControl w:val="0"/>
              <w:autoSpaceDE w:val="0"/>
              <w:autoSpaceDN w:val="0"/>
              <w:adjustRightInd w:val="0"/>
              <w:rPr>
                <w:lang w:val="cs-CZ" w:eastAsia="cs-CZ"/>
              </w:rPr>
            </w:pPr>
          </w:p>
        </w:tc>
        <w:tc>
          <w:tcPr>
            <w:tcW w:w="1020" w:type="dxa"/>
            <w:tcBorders>
              <w:top w:val="single" w:sz="6" w:space="0" w:color="auto"/>
              <w:bottom w:val="single" w:sz="6" w:space="0" w:color="auto"/>
            </w:tcBorders>
            <w:shd w:val="clear" w:color="auto" w:fill="FFFFFF"/>
          </w:tcPr>
          <w:p w14:paraId="7349CBDC" w14:textId="77777777" w:rsidR="00000000" w:rsidRDefault="00000000">
            <w:pPr>
              <w:widowControl w:val="0"/>
              <w:autoSpaceDE w:val="0"/>
              <w:autoSpaceDN w:val="0"/>
              <w:adjustRightInd w:val="0"/>
              <w:rPr>
                <w:lang w:val="cs-CZ" w:eastAsia="cs-CZ"/>
              </w:rPr>
            </w:pPr>
          </w:p>
        </w:tc>
      </w:tr>
      <w:tr w:rsidR="00000000" w14:paraId="4A62077C"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3FD1D61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Vdychovaním</w:t>
            </w:r>
          </w:p>
        </w:tc>
        <w:tc>
          <w:tcPr>
            <w:tcW w:w="1134" w:type="dxa"/>
            <w:tcBorders>
              <w:top w:val="single" w:sz="6" w:space="0" w:color="auto"/>
              <w:bottom w:val="single" w:sz="6" w:space="0" w:color="auto"/>
            </w:tcBorders>
            <w:shd w:val="clear" w:color="auto" w:fill="FFFFFF"/>
          </w:tcPr>
          <w:p w14:paraId="700DFBDA" w14:textId="77777777" w:rsidR="00000000" w:rsidRDefault="00000000">
            <w:pPr>
              <w:widowControl w:val="0"/>
              <w:autoSpaceDE w:val="0"/>
              <w:autoSpaceDN w:val="0"/>
              <w:adjustRightInd w:val="0"/>
              <w:rPr>
                <w:lang w:val="cs-CZ" w:eastAsia="cs-CZ"/>
              </w:rPr>
            </w:pPr>
          </w:p>
        </w:tc>
        <w:tc>
          <w:tcPr>
            <w:tcW w:w="1134" w:type="dxa"/>
            <w:tcBorders>
              <w:top w:val="single" w:sz="6" w:space="0" w:color="auto"/>
              <w:bottom w:val="single" w:sz="6" w:space="0" w:color="auto"/>
            </w:tcBorders>
            <w:shd w:val="clear" w:color="auto" w:fill="FFFFFF"/>
          </w:tcPr>
          <w:p w14:paraId="6383C471" w14:textId="77777777" w:rsidR="00000000" w:rsidRDefault="00000000">
            <w:pPr>
              <w:widowControl w:val="0"/>
              <w:autoSpaceDE w:val="0"/>
              <w:autoSpaceDN w:val="0"/>
              <w:adjustRightInd w:val="0"/>
              <w:rPr>
                <w:lang w:val="cs-CZ" w:eastAsia="cs-CZ"/>
              </w:rPr>
            </w:pPr>
          </w:p>
        </w:tc>
        <w:tc>
          <w:tcPr>
            <w:tcW w:w="1134" w:type="dxa"/>
            <w:tcBorders>
              <w:top w:val="single" w:sz="6" w:space="0" w:color="auto"/>
              <w:bottom w:val="single" w:sz="6" w:space="0" w:color="auto"/>
            </w:tcBorders>
            <w:shd w:val="clear" w:color="auto" w:fill="FFFFFF"/>
          </w:tcPr>
          <w:p w14:paraId="511412C5" w14:textId="77777777" w:rsidR="00000000" w:rsidRDefault="00000000">
            <w:pPr>
              <w:widowControl w:val="0"/>
              <w:autoSpaceDE w:val="0"/>
              <w:autoSpaceDN w:val="0"/>
              <w:adjustRightInd w:val="0"/>
              <w:rPr>
                <w:lang w:val="cs-CZ" w:eastAsia="cs-CZ"/>
              </w:rPr>
            </w:pPr>
          </w:p>
        </w:tc>
        <w:tc>
          <w:tcPr>
            <w:tcW w:w="1020" w:type="dxa"/>
            <w:tcBorders>
              <w:top w:val="single" w:sz="6" w:space="0" w:color="auto"/>
              <w:bottom w:val="single" w:sz="6" w:space="0" w:color="auto"/>
            </w:tcBorders>
            <w:shd w:val="clear" w:color="auto" w:fill="FFFFFF"/>
          </w:tcPr>
          <w:p w14:paraId="0A20E2B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114 mg/m3</w:t>
            </w:r>
          </w:p>
        </w:tc>
        <w:tc>
          <w:tcPr>
            <w:tcW w:w="1020" w:type="dxa"/>
            <w:gridSpan w:val="3"/>
            <w:tcBorders>
              <w:top w:val="single" w:sz="6" w:space="0" w:color="auto"/>
              <w:bottom w:val="single" w:sz="6" w:space="0" w:color="auto"/>
            </w:tcBorders>
            <w:shd w:val="clear" w:color="auto" w:fill="FFFFFF"/>
          </w:tcPr>
          <w:p w14:paraId="2AA737F7" w14:textId="77777777" w:rsidR="00000000" w:rsidRDefault="00000000">
            <w:pPr>
              <w:widowControl w:val="0"/>
              <w:autoSpaceDE w:val="0"/>
              <w:autoSpaceDN w:val="0"/>
              <w:adjustRightInd w:val="0"/>
              <w:rPr>
                <w:lang w:val="cs-CZ" w:eastAsia="cs-CZ"/>
              </w:rPr>
            </w:pPr>
          </w:p>
        </w:tc>
        <w:tc>
          <w:tcPr>
            <w:tcW w:w="1020" w:type="dxa"/>
            <w:gridSpan w:val="2"/>
            <w:tcBorders>
              <w:top w:val="single" w:sz="6" w:space="0" w:color="auto"/>
              <w:bottom w:val="single" w:sz="6" w:space="0" w:color="auto"/>
            </w:tcBorders>
            <w:shd w:val="clear" w:color="auto" w:fill="FFFFFF"/>
          </w:tcPr>
          <w:p w14:paraId="6C1AC742" w14:textId="77777777" w:rsidR="00000000" w:rsidRDefault="00000000">
            <w:pPr>
              <w:widowControl w:val="0"/>
              <w:autoSpaceDE w:val="0"/>
              <w:autoSpaceDN w:val="0"/>
              <w:adjustRightInd w:val="0"/>
              <w:rPr>
                <w:lang w:val="cs-CZ" w:eastAsia="cs-CZ"/>
              </w:rPr>
            </w:pPr>
          </w:p>
        </w:tc>
        <w:tc>
          <w:tcPr>
            <w:tcW w:w="1020" w:type="dxa"/>
            <w:gridSpan w:val="2"/>
            <w:tcBorders>
              <w:top w:val="single" w:sz="6" w:space="0" w:color="auto"/>
              <w:bottom w:val="single" w:sz="6" w:space="0" w:color="auto"/>
            </w:tcBorders>
            <w:shd w:val="clear" w:color="auto" w:fill="FFFFFF"/>
          </w:tcPr>
          <w:p w14:paraId="5A5B2895" w14:textId="77777777" w:rsidR="00000000" w:rsidRDefault="00000000">
            <w:pPr>
              <w:widowControl w:val="0"/>
              <w:autoSpaceDE w:val="0"/>
              <w:autoSpaceDN w:val="0"/>
              <w:adjustRightInd w:val="0"/>
              <w:rPr>
                <w:lang w:val="cs-CZ" w:eastAsia="cs-CZ"/>
              </w:rPr>
            </w:pPr>
          </w:p>
        </w:tc>
        <w:tc>
          <w:tcPr>
            <w:tcW w:w="1020" w:type="dxa"/>
            <w:tcBorders>
              <w:top w:val="single" w:sz="6" w:space="0" w:color="auto"/>
              <w:bottom w:val="single" w:sz="6" w:space="0" w:color="auto"/>
            </w:tcBorders>
            <w:shd w:val="clear" w:color="auto" w:fill="FFFFFF"/>
          </w:tcPr>
          <w:p w14:paraId="7630D4D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950 mg/m3</w:t>
            </w:r>
          </w:p>
        </w:tc>
      </w:tr>
      <w:tr w:rsidR="00000000" w14:paraId="39647FDC" w14:textId="77777777">
        <w:tblPrEx>
          <w:tblCellMar>
            <w:top w:w="0" w:type="dxa"/>
            <w:bottom w:w="0" w:type="dxa"/>
          </w:tblCellMar>
        </w:tblPrEx>
        <w:tc>
          <w:tcPr>
            <w:tcW w:w="2268" w:type="dxa"/>
            <w:shd w:val="clear" w:color="auto" w:fill="FFFFFF"/>
          </w:tcPr>
          <w:p w14:paraId="2DC5EFB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Dermálne</w:t>
            </w:r>
          </w:p>
        </w:tc>
        <w:tc>
          <w:tcPr>
            <w:tcW w:w="1134" w:type="dxa"/>
            <w:shd w:val="clear" w:color="auto" w:fill="FFFFFF"/>
          </w:tcPr>
          <w:p w14:paraId="1D895CBA" w14:textId="77777777" w:rsidR="00000000" w:rsidRDefault="00000000">
            <w:pPr>
              <w:widowControl w:val="0"/>
              <w:autoSpaceDE w:val="0"/>
              <w:autoSpaceDN w:val="0"/>
              <w:adjustRightInd w:val="0"/>
              <w:rPr>
                <w:lang w:val="cs-CZ" w:eastAsia="cs-CZ"/>
              </w:rPr>
            </w:pPr>
          </w:p>
        </w:tc>
        <w:tc>
          <w:tcPr>
            <w:tcW w:w="1134" w:type="dxa"/>
            <w:shd w:val="clear" w:color="auto" w:fill="FFFFFF"/>
          </w:tcPr>
          <w:p w14:paraId="39B715FA" w14:textId="77777777" w:rsidR="00000000" w:rsidRDefault="00000000">
            <w:pPr>
              <w:widowControl w:val="0"/>
              <w:autoSpaceDE w:val="0"/>
              <w:autoSpaceDN w:val="0"/>
              <w:adjustRightInd w:val="0"/>
              <w:rPr>
                <w:lang w:val="cs-CZ" w:eastAsia="cs-CZ"/>
              </w:rPr>
            </w:pPr>
          </w:p>
        </w:tc>
        <w:tc>
          <w:tcPr>
            <w:tcW w:w="1134" w:type="dxa"/>
            <w:shd w:val="clear" w:color="auto" w:fill="FFFFFF"/>
          </w:tcPr>
          <w:p w14:paraId="3FD2D975" w14:textId="77777777" w:rsidR="00000000" w:rsidRDefault="00000000">
            <w:pPr>
              <w:widowControl w:val="0"/>
              <w:autoSpaceDE w:val="0"/>
              <w:autoSpaceDN w:val="0"/>
              <w:adjustRightInd w:val="0"/>
              <w:rPr>
                <w:lang w:val="cs-CZ" w:eastAsia="cs-CZ"/>
              </w:rPr>
            </w:pPr>
          </w:p>
        </w:tc>
        <w:tc>
          <w:tcPr>
            <w:tcW w:w="1020" w:type="dxa"/>
            <w:shd w:val="clear" w:color="auto" w:fill="FFFFFF"/>
          </w:tcPr>
          <w:p w14:paraId="16ED3BD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206 mg/kg bw/d</w:t>
            </w:r>
          </w:p>
        </w:tc>
        <w:tc>
          <w:tcPr>
            <w:tcW w:w="1020" w:type="dxa"/>
            <w:gridSpan w:val="3"/>
            <w:shd w:val="clear" w:color="auto" w:fill="FFFFFF"/>
          </w:tcPr>
          <w:p w14:paraId="261D74E2" w14:textId="77777777" w:rsidR="00000000" w:rsidRDefault="00000000">
            <w:pPr>
              <w:widowControl w:val="0"/>
              <w:autoSpaceDE w:val="0"/>
              <w:autoSpaceDN w:val="0"/>
              <w:adjustRightInd w:val="0"/>
              <w:rPr>
                <w:lang w:val="cs-CZ" w:eastAsia="cs-CZ"/>
              </w:rPr>
            </w:pPr>
          </w:p>
        </w:tc>
        <w:tc>
          <w:tcPr>
            <w:tcW w:w="1020" w:type="dxa"/>
            <w:gridSpan w:val="2"/>
            <w:shd w:val="clear" w:color="auto" w:fill="FFFFFF"/>
          </w:tcPr>
          <w:p w14:paraId="5319CA68" w14:textId="77777777" w:rsidR="00000000" w:rsidRDefault="00000000">
            <w:pPr>
              <w:widowControl w:val="0"/>
              <w:autoSpaceDE w:val="0"/>
              <w:autoSpaceDN w:val="0"/>
              <w:adjustRightInd w:val="0"/>
              <w:rPr>
                <w:lang w:val="cs-CZ" w:eastAsia="cs-CZ"/>
              </w:rPr>
            </w:pPr>
          </w:p>
        </w:tc>
        <w:tc>
          <w:tcPr>
            <w:tcW w:w="1020" w:type="dxa"/>
            <w:gridSpan w:val="2"/>
            <w:shd w:val="clear" w:color="auto" w:fill="FFFFFF"/>
          </w:tcPr>
          <w:p w14:paraId="1F76DC7D" w14:textId="77777777" w:rsidR="00000000" w:rsidRDefault="00000000">
            <w:pPr>
              <w:widowControl w:val="0"/>
              <w:autoSpaceDE w:val="0"/>
              <w:autoSpaceDN w:val="0"/>
              <w:adjustRightInd w:val="0"/>
              <w:rPr>
                <w:lang w:val="cs-CZ" w:eastAsia="cs-CZ"/>
              </w:rPr>
            </w:pPr>
          </w:p>
        </w:tc>
        <w:tc>
          <w:tcPr>
            <w:tcW w:w="1020" w:type="dxa"/>
            <w:shd w:val="clear" w:color="auto" w:fill="FFFFFF"/>
          </w:tcPr>
          <w:p w14:paraId="2DF55FA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343 mg/kg bw/d</w:t>
            </w:r>
          </w:p>
        </w:tc>
      </w:tr>
    </w:tbl>
    <w:p w14:paraId="5F89F91B"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2268"/>
        <w:gridCol w:w="1134"/>
        <w:gridCol w:w="1134"/>
        <w:gridCol w:w="1134"/>
        <w:gridCol w:w="1020"/>
        <w:gridCol w:w="114"/>
        <w:gridCol w:w="567"/>
        <w:gridCol w:w="339"/>
        <w:gridCol w:w="228"/>
        <w:gridCol w:w="792"/>
        <w:gridCol w:w="342"/>
        <w:gridCol w:w="678"/>
        <w:gridCol w:w="1023"/>
      </w:tblGrid>
      <w:tr w:rsidR="00000000" w14:paraId="1B4AAEA4" w14:textId="77777777">
        <w:tblPrEx>
          <w:tblCellMar>
            <w:top w:w="0" w:type="dxa"/>
            <w:bottom w:w="0" w:type="dxa"/>
          </w:tblCellMar>
        </w:tblPrEx>
        <w:tc>
          <w:tcPr>
            <w:tcW w:w="10773" w:type="dxa"/>
            <w:gridSpan w:val="13"/>
            <w:shd w:val="clear" w:color="auto" w:fill="A8FFFF"/>
          </w:tcPr>
          <w:p w14:paraId="4B266703"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2-butoxyetanol</w:t>
            </w:r>
          </w:p>
        </w:tc>
      </w:tr>
      <w:tr w:rsidR="00000000" w14:paraId="63C0624C" w14:textId="77777777">
        <w:tblPrEx>
          <w:tblCellMar>
            <w:top w:w="0" w:type="dxa"/>
            <w:bottom w:w="0" w:type="dxa"/>
          </w:tblCellMar>
        </w:tblPrEx>
        <w:tc>
          <w:tcPr>
            <w:tcW w:w="10773" w:type="dxa"/>
            <w:gridSpan w:val="13"/>
            <w:shd w:val="clear" w:color="auto" w:fill="D3D3D3"/>
          </w:tcPr>
          <w:p w14:paraId="1B1A872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Prahová hraničná hodnota</w:t>
            </w:r>
          </w:p>
        </w:tc>
      </w:tr>
      <w:tr w:rsidR="00000000" w14:paraId="0D98CF69" w14:textId="77777777">
        <w:tblPrEx>
          <w:tblCellMar>
            <w:top w:w="0" w:type="dxa"/>
            <w:bottom w:w="0" w:type="dxa"/>
          </w:tblCellMar>
        </w:tblPrEx>
        <w:tc>
          <w:tcPr>
            <w:tcW w:w="2268" w:type="dxa"/>
            <w:tcBorders>
              <w:top w:val="single" w:sz="6" w:space="0" w:color="auto"/>
              <w:bottom w:val="single" w:sz="6" w:space="0" w:color="auto"/>
            </w:tcBorders>
            <w:shd w:val="clear" w:color="auto" w:fill="D3D3D3"/>
          </w:tcPr>
          <w:p w14:paraId="6687EA1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Druh</w:t>
            </w:r>
          </w:p>
        </w:tc>
        <w:tc>
          <w:tcPr>
            <w:tcW w:w="1134" w:type="dxa"/>
            <w:tcBorders>
              <w:top w:val="single" w:sz="6" w:space="0" w:color="auto"/>
              <w:bottom w:val="single" w:sz="6" w:space="0" w:color="auto"/>
            </w:tcBorders>
            <w:shd w:val="clear" w:color="auto" w:fill="D3D3D3"/>
          </w:tcPr>
          <w:p w14:paraId="072CE84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Štát</w:t>
            </w:r>
          </w:p>
        </w:tc>
        <w:tc>
          <w:tcPr>
            <w:tcW w:w="1134" w:type="dxa"/>
            <w:tcBorders>
              <w:top w:val="single" w:sz="6" w:space="0" w:color="auto"/>
              <w:bottom w:val="single" w:sz="6" w:space="0" w:color="auto"/>
            </w:tcBorders>
            <w:shd w:val="clear" w:color="auto" w:fill="D3D3D3"/>
          </w:tcPr>
          <w:p w14:paraId="60D69BF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TWA/8h</w:t>
            </w:r>
          </w:p>
        </w:tc>
        <w:tc>
          <w:tcPr>
            <w:tcW w:w="1134" w:type="dxa"/>
            <w:tcBorders>
              <w:top w:val="single" w:sz="6" w:space="0" w:color="auto"/>
              <w:bottom w:val="single" w:sz="6" w:space="0" w:color="auto"/>
            </w:tcBorders>
            <w:shd w:val="clear" w:color="auto" w:fill="D3D3D3"/>
          </w:tcPr>
          <w:p w14:paraId="24294B56"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D3D3D3"/>
          </w:tcPr>
          <w:p w14:paraId="5F3BF37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STEL/15min</w:t>
            </w:r>
          </w:p>
        </w:tc>
        <w:tc>
          <w:tcPr>
            <w:tcW w:w="1134" w:type="dxa"/>
            <w:gridSpan w:val="3"/>
            <w:tcBorders>
              <w:top w:val="single" w:sz="6" w:space="0" w:color="auto"/>
              <w:bottom w:val="single" w:sz="6" w:space="0" w:color="auto"/>
            </w:tcBorders>
            <w:shd w:val="clear" w:color="auto" w:fill="D3D3D3"/>
          </w:tcPr>
          <w:p w14:paraId="19F7F22D"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D3D3D3"/>
          </w:tcPr>
          <w:p w14:paraId="581268E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Poznámky / Pripomienky</w:t>
            </w:r>
          </w:p>
        </w:tc>
        <w:tc>
          <w:tcPr>
            <w:tcW w:w="1701" w:type="dxa"/>
            <w:gridSpan w:val="2"/>
            <w:tcBorders>
              <w:top w:val="single" w:sz="6" w:space="0" w:color="auto"/>
              <w:bottom w:val="single" w:sz="6" w:space="0" w:color="auto"/>
            </w:tcBorders>
            <w:shd w:val="clear" w:color="auto" w:fill="D3D3D3"/>
          </w:tcPr>
          <w:p w14:paraId="555088B1" w14:textId="77777777" w:rsidR="00000000" w:rsidRDefault="00000000">
            <w:pPr>
              <w:widowControl w:val="0"/>
              <w:autoSpaceDE w:val="0"/>
              <w:autoSpaceDN w:val="0"/>
              <w:adjustRightInd w:val="0"/>
              <w:rPr>
                <w:lang w:val="cs-CZ" w:eastAsia="cs-CZ"/>
              </w:rPr>
            </w:pPr>
          </w:p>
        </w:tc>
      </w:tr>
      <w:tr w:rsidR="00000000" w14:paraId="5764C83D" w14:textId="77777777">
        <w:tblPrEx>
          <w:tblCellMar>
            <w:top w:w="0" w:type="dxa"/>
            <w:bottom w:w="0" w:type="dxa"/>
          </w:tblCellMar>
        </w:tblPrEx>
        <w:tc>
          <w:tcPr>
            <w:tcW w:w="2268" w:type="dxa"/>
            <w:tcBorders>
              <w:top w:val="single" w:sz="6" w:space="0" w:color="auto"/>
              <w:bottom w:val="single" w:sz="6" w:space="0" w:color="auto"/>
            </w:tcBorders>
            <w:shd w:val="clear" w:color="auto" w:fill="D3D3D3"/>
          </w:tcPr>
          <w:p w14:paraId="3A59B235"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1134" w:type="dxa"/>
            <w:tcBorders>
              <w:top w:val="single" w:sz="6" w:space="0" w:color="auto"/>
              <w:bottom w:val="single" w:sz="6" w:space="0" w:color="auto"/>
            </w:tcBorders>
            <w:shd w:val="clear" w:color="auto" w:fill="D3D3D3"/>
          </w:tcPr>
          <w:p w14:paraId="1E166489" w14:textId="77777777" w:rsidR="00000000" w:rsidRDefault="00000000">
            <w:pPr>
              <w:widowControl w:val="0"/>
              <w:autoSpaceDE w:val="0"/>
              <w:autoSpaceDN w:val="0"/>
              <w:adjustRightInd w:val="0"/>
              <w:jc w:val="both"/>
              <w:rPr>
                <w:lang w:val="cs-CZ" w:eastAsia="cs-CZ"/>
              </w:rPr>
            </w:pPr>
          </w:p>
        </w:tc>
        <w:tc>
          <w:tcPr>
            <w:tcW w:w="1134" w:type="dxa"/>
            <w:tcBorders>
              <w:top w:val="single" w:sz="6" w:space="0" w:color="auto"/>
              <w:bottom w:val="single" w:sz="6" w:space="0" w:color="auto"/>
            </w:tcBorders>
            <w:shd w:val="clear" w:color="auto" w:fill="D3D3D3"/>
          </w:tcPr>
          <w:p w14:paraId="5C1BA7F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mg/m3</w:t>
            </w:r>
          </w:p>
        </w:tc>
        <w:tc>
          <w:tcPr>
            <w:tcW w:w="1134" w:type="dxa"/>
            <w:tcBorders>
              <w:top w:val="single" w:sz="6" w:space="0" w:color="auto"/>
              <w:bottom w:val="single" w:sz="6" w:space="0" w:color="auto"/>
            </w:tcBorders>
            <w:shd w:val="clear" w:color="auto" w:fill="D3D3D3"/>
          </w:tcPr>
          <w:p w14:paraId="2C07CAE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ppm</w:t>
            </w:r>
          </w:p>
        </w:tc>
        <w:tc>
          <w:tcPr>
            <w:tcW w:w="1134" w:type="dxa"/>
            <w:gridSpan w:val="2"/>
            <w:tcBorders>
              <w:top w:val="single" w:sz="6" w:space="0" w:color="auto"/>
              <w:bottom w:val="single" w:sz="6" w:space="0" w:color="auto"/>
            </w:tcBorders>
            <w:shd w:val="clear" w:color="auto" w:fill="D3D3D3"/>
          </w:tcPr>
          <w:p w14:paraId="41FF084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mg/m3</w:t>
            </w:r>
          </w:p>
        </w:tc>
        <w:tc>
          <w:tcPr>
            <w:tcW w:w="1134" w:type="dxa"/>
            <w:gridSpan w:val="3"/>
            <w:tcBorders>
              <w:top w:val="single" w:sz="6" w:space="0" w:color="auto"/>
              <w:bottom w:val="single" w:sz="6" w:space="0" w:color="auto"/>
            </w:tcBorders>
            <w:shd w:val="clear" w:color="auto" w:fill="D3D3D3"/>
          </w:tcPr>
          <w:p w14:paraId="6FECA2B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ppm</w:t>
            </w:r>
          </w:p>
        </w:tc>
        <w:tc>
          <w:tcPr>
            <w:tcW w:w="1134" w:type="dxa"/>
            <w:gridSpan w:val="2"/>
            <w:tcBorders>
              <w:top w:val="single" w:sz="6" w:space="0" w:color="auto"/>
              <w:bottom w:val="single" w:sz="6" w:space="0" w:color="auto"/>
            </w:tcBorders>
            <w:shd w:val="clear" w:color="auto" w:fill="D3D3D3"/>
          </w:tcPr>
          <w:p w14:paraId="642C39E6"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D3D3D3"/>
          </w:tcPr>
          <w:p w14:paraId="0FB61588" w14:textId="77777777" w:rsidR="00000000" w:rsidRDefault="00000000">
            <w:pPr>
              <w:widowControl w:val="0"/>
              <w:autoSpaceDE w:val="0"/>
              <w:autoSpaceDN w:val="0"/>
              <w:adjustRightInd w:val="0"/>
              <w:rPr>
                <w:lang w:val="cs-CZ" w:eastAsia="cs-CZ"/>
              </w:rPr>
            </w:pPr>
          </w:p>
        </w:tc>
      </w:tr>
      <w:tr w:rsidR="00000000" w14:paraId="4C404769"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062B11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MAK</w:t>
            </w:r>
          </w:p>
        </w:tc>
        <w:tc>
          <w:tcPr>
            <w:tcW w:w="1134" w:type="dxa"/>
            <w:tcBorders>
              <w:top w:val="single" w:sz="6" w:space="0" w:color="auto"/>
              <w:bottom w:val="single" w:sz="6" w:space="0" w:color="auto"/>
            </w:tcBorders>
            <w:shd w:val="clear" w:color="auto" w:fill="FFFFFF"/>
          </w:tcPr>
          <w:p w14:paraId="75308C8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AUS</w:t>
            </w:r>
          </w:p>
        </w:tc>
        <w:tc>
          <w:tcPr>
            <w:tcW w:w="1134" w:type="dxa"/>
            <w:tcBorders>
              <w:top w:val="single" w:sz="6" w:space="0" w:color="auto"/>
              <w:bottom w:val="single" w:sz="6" w:space="0" w:color="auto"/>
            </w:tcBorders>
            <w:shd w:val="clear" w:color="auto" w:fill="FFFFFF"/>
          </w:tcPr>
          <w:p w14:paraId="628C1AB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33E8D7B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06A7372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200</w:t>
            </w:r>
          </w:p>
        </w:tc>
        <w:tc>
          <w:tcPr>
            <w:tcW w:w="1134" w:type="dxa"/>
            <w:gridSpan w:val="3"/>
            <w:tcBorders>
              <w:top w:val="single" w:sz="6" w:space="0" w:color="auto"/>
              <w:bottom w:val="single" w:sz="6" w:space="0" w:color="auto"/>
            </w:tcBorders>
            <w:shd w:val="clear" w:color="auto" w:fill="FFFFFF"/>
          </w:tcPr>
          <w:p w14:paraId="57FCBB0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40</w:t>
            </w:r>
          </w:p>
        </w:tc>
        <w:tc>
          <w:tcPr>
            <w:tcW w:w="1134" w:type="dxa"/>
            <w:gridSpan w:val="2"/>
            <w:tcBorders>
              <w:top w:val="single" w:sz="6" w:space="0" w:color="auto"/>
              <w:bottom w:val="single" w:sz="6" w:space="0" w:color="auto"/>
            </w:tcBorders>
            <w:shd w:val="clear" w:color="auto" w:fill="FFFFFF"/>
          </w:tcPr>
          <w:p w14:paraId="15A0A55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4EF29B65" w14:textId="77777777" w:rsidR="00000000" w:rsidRDefault="00000000">
            <w:pPr>
              <w:widowControl w:val="0"/>
              <w:autoSpaceDE w:val="0"/>
              <w:autoSpaceDN w:val="0"/>
              <w:adjustRightInd w:val="0"/>
              <w:rPr>
                <w:lang w:val="cs-CZ" w:eastAsia="cs-CZ"/>
              </w:rPr>
            </w:pPr>
          </w:p>
        </w:tc>
      </w:tr>
      <w:tr w:rsidR="00000000" w14:paraId="5E050214"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900593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VLEP</w:t>
            </w:r>
          </w:p>
        </w:tc>
        <w:tc>
          <w:tcPr>
            <w:tcW w:w="1134" w:type="dxa"/>
            <w:tcBorders>
              <w:top w:val="single" w:sz="6" w:space="0" w:color="auto"/>
              <w:bottom w:val="single" w:sz="6" w:space="0" w:color="auto"/>
            </w:tcBorders>
            <w:shd w:val="clear" w:color="auto" w:fill="FFFFFF"/>
          </w:tcPr>
          <w:p w14:paraId="7D6A82A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BEL</w:t>
            </w:r>
          </w:p>
        </w:tc>
        <w:tc>
          <w:tcPr>
            <w:tcW w:w="1134" w:type="dxa"/>
            <w:tcBorders>
              <w:top w:val="single" w:sz="6" w:space="0" w:color="auto"/>
              <w:bottom w:val="single" w:sz="6" w:space="0" w:color="auto"/>
            </w:tcBorders>
            <w:shd w:val="clear" w:color="auto" w:fill="FFFFFF"/>
          </w:tcPr>
          <w:p w14:paraId="7A23BA1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47A76B8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7CD4420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75F4E9C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4FB9EAE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2A74CDB9" w14:textId="77777777" w:rsidR="00000000" w:rsidRDefault="00000000">
            <w:pPr>
              <w:widowControl w:val="0"/>
              <w:autoSpaceDE w:val="0"/>
              <w:autoSpaceDN w:val="0"/>
              <w:adjustRightInd w:val="0"/>
              <w:rPr>
                <w:lang w:val="cs-CZ" w:eastAsia="cs-CZ"/>
              </w:rPr>
            </w:pPr>
          </w:p>
        </w:tc>
      </w:tr>
      <w:tr w:rsidR="00000000" w14:paraId="732D17FD"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012DAB3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500EDAD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BGR</w:t>
            </w:r>
          </w:p>
        </w:tc>
        <w:tc>
          <w:tcPr>
            <w:tcW w:w="1134" w:type="dxa"/>
            <w:tcBorders>
              <w:top w:val="single" w:sz="6" w:space="0" w:color="auto"/>
              <w:bottom w:val="single" w:sz="6" w:space="0" w:color="auto"/>
            </w:tcBorders>
            <w:shd w:val="clear" w:color="auto" w:fill="FFFFFF"/>
          </w:tcPr>
          <w:p w14:paraId="64EE2CD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203C1FE2"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3D9FF5C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3CA46A26"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0A88F6A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436ACC51" w14:textId="77777777" w:rsidR="00000000" w:rsidRDefault="00000000">
            <w:pPr>
              <w:widowControl w:val="0"/>
              <w:autoSpaceDE w:val="0"/>
              <w:autoSpaceDN w:val="0"/>
              <w:adjustRightInd w:val="0"/>
              <w:rPr>
                <w:lang w:val="cs-CZ" w:eastAsia="cs-CZ"/>
              </w:rPr>
            </w:pPr>
          </w:p>
        </w:tc>
      </w:tr>
      <w:tr w:rsidR="00000000" w14:paraId="4F1FC420"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23FE3993"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6AF38F3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CYP</w:t>
            </w:r>
          </w:p>
        </w:tc>
        <w:tc>
          <w:tcPr>
            <w:tcW w:w="1134" w:type="dxa"/>
            <w:tcBorders>
              <w:top w:val="single" w:sz="6" w:space="0" w:color="auto"/>
              <w:bottom w:val="single" w:sz="6" w:space="0" w:color="auto"/>
            </w:tcBorders>
            <w:shd w:val="clear" w:color="auto" w:fill="FFFFFF"/>
          </w:tcPr>
          <w:p w14:paraId="1CC9665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756867D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416427C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3A55D4C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09D0C2F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28D35990" w14:textId="77777777" w:rsidR="00000000" w:rsidRDefault="00000000">
            <w:pPr>
              <w:widowControl w:val="0"/>
              <w:autoSpaceDE w:val="0"/>
              <w:autoSpaceDN w:val="0"/>
              <w:adjustRightInd w:val="0"/>
              <w:rPr>
                <w:lang w:val="cs-CZ" w:eastAsia="cs-CZ"/>
              </w:rPr>
            </w:pPr>
          </w:p>
        </w:tc>
      </w:tr>
      <w:tr w:rsidR="00000000" w14:paraId="70E838D7"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10B3DF2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5F84F21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CZE</w:t>
            </w:r>
          </w:p>
        </w:tc>
        <w:tc>
          <w:tcPr>
            <w:tcW w:w="1134" w:type="dxa"/>
            <w:tcBorders>
              <w:top w:val="single" w:sz="6" w:space="0" w:color="auto"/>
              <w:bottom w:val="single" w:sz="6" w:space="0" w:color="auto"/>
            </w:tcBorders>
            <w:shd w:val="clear" w:color="auto" w:fill="FFFFFF"/>
          </w:tcPr>
          <w:p w14:paraId="0A47960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100</w:t>
            </w:r>
          </w:p>
        </w:tc>
        <w:tc>
          <w:tcPr>
            <w:tcW w:w="1134" w:type="dxa"/>
            <w:tcBorders>
              <w:top w:val="single" w:sz="6" w:space="0" w:color="auto"/>
              <w:bottom w:val="single" w:sz="6" w:space="0" w:color="auto"/>
            </w:tcBorders>
            <w:shd w:val="clear" w:color="auto" w:fill="FFFFFF"/>
          </w:tcPr>
          <w:p w14:paraId="77524255"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29C7A9E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200</w:t>
            </w:r>
          </w:p>
        </w:tc>
        <w:tc>
          <w:tcPr>
            <w:tcW w:w="1134" w:type="dxa"/>
            <w:gridSpan w:val="3"/>
            <w:tcBorders>
              <w:top w:val="single" w:sz="6" w:space="0" w:color="auto"/>
              <w:bottom w:val="single" w:sz="6" w:space="0" w:color="auto"/>
            </w:tcBorders>
            <w:shd w:val="clear" w:color="auto" w:fill="FFFFFF"/>
          </w:tcPr>
          <w:p w14:paraId="6BCD8922"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4712E07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3A3A7D5D" w14:textId="77777777" w:rsidR="00000000" w:rsidRDefault="00000000">
            <w:pPr>
              <w:widowControl w:val="0"/>
              <w:autoSpaceDE w:val="0"/>
              <w:autoSpaceDN w:val="0"/>
              <w:adjustRightInd w:val="0"/>
              <w:rPr>
                <w:lang w:val="cs-CZ" w:eastAsia="cs-CZ"/>
              </w:rPr>
            </w:pPr>
          </w:p>
        </w:tc>
      </w:tr>
      <w:tr w:rsidR="00000000" w14:paraId="52A00F7A"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17D98B1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AGW</w:t>
            </w:r>
          </w:p>
        </w:tc>
        <w:tc>
          <w:tcPr>
            <w:tcW w:w="1134" w:type="dxa"/>
            <w:tcBorders>
              <w:top w:val="single" w:sz="6" w:space="0" w:color="auto"/>
              <w:bottom w:val="single" w:sz="6" w:space="0" w:color="auto"/>
            </w:tcBorders>
            <w:shd w:val="clear" w:color="auto" w:fill="FFFFFF"/>
          </w:tcPr>
          <w:p w14:paraId="0FB8C18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DEU</w:t>
            </w:r>
          </w:p>
        </w:tc>
        <w:tc>
          <w:tcPr>
            <w:tcW w:w="1134" w:type="dxa"/>
            <w:tcBorders>
              <w:top w:val="single" w:sz="6" w:space="0" w:color="auto"/>
              <w:bottom w:val="single" w:sz="6" w:space="0" w:color="auto"/>
            </w:tcBorders>
            <w:shd w:val="clear" w:color="auto" w:fill="FFFFFF"/>
          </w:tcPr>
          <w:p w14:paraId="3DE4196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49</w:t>
            </w:r>
          </w:p>
        </w:tc>
        <w:tc>
          <w:tcPr>
            <w:tcW w:w="1134" w:type="dxa"/>
            <w:tcBorders>
              <w:top w:val="single" w:sz="6" w:space="0" w:color="auto"/>
              <w:bottom w:val="single" w:sz="6" w:space="0" w:color="auto"/>
            </w:tcBorders>
            <w:shd w:val="clear" w:color="auto" w:fill="FFFFFF"/>
          </w:tcPr>
          <w:p w14:paraId="72B040D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10</w:t>
            </w:r>
          </w:p>
        </w:tc>
        <w:tc>
          <w:tcPr>
            <w:tcW w:w="1134" w:type="dxa"/>
            <w:gridSpan w:val="2"/>
            <w:tcBorders>
              <w:top w:val="single" w:sz="6" w:space="0" w:color="auto"/>
              <w:bottom w:val="single" w:sz="6" w:space="0" w:color="auto"/>
            </w:tcBorders>
            <w:shd w:val="clear" w:color="auto" w:fill="FFFFFF"/>
          </w:tcPr>
          <w:p w14:paraId="6EB4549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196</w:t>
            </w:r>
          </w:p>
        </w:tc>
        <w:tc>
          <w:tcPr>
            <w:tcW w:w="1134" w:type="dxa"/>
            <w:gridSpan w:val="3"/>
            <w:tcBorders>
              <w:top w:val="single" w:sz="6" w:space="0" w:color="auto"/>
              <w:bottom w:val="single" w:sz="6" w:space="0" w:color="auto"/>
            </w:tcBorders>
            <w:shd w:val="clear" w:color="auto" w:fill="FFFFFF"/>
          </w:tcPr>
          <w:p w14:paraId="171D1E3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40</w:t>
            </w:r>
          </w:p>
        </w:tc>
        <w:tc>
          <w:tcPr>
            <w:tcW w:w="1134" w:type="dxa"/>
            <w:gridSpan w:val="2"/>
            <w:tcBorders>
              <w:top w:val="single" w:sz="6" w:space="0" w:color="auto"/>
              <w:bottom w:val="single" w:sz="6" w:space="0" w:color="auto"/>
            </w:tcBorders>
            <w:shd w:val="clear" w:color="auto" w:fill="FFFFFF"/>
          </w:tcPr>
          <w:p w14:paraId="531CC7D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122C9014" w14:textId="77777777" w:rsidR="00000000" w:rsidRDefault="00000000">
            <w:pPr>
              <w:widowControl w:val="0"/>
              <w:autoSpaceDE w:val="0"/>
              <w:autoSpaceDN w:val="0"/>
              <w:adjustRightInd w:val="0"/>
              <w:rPr>
                <w:lang w:val="cs-CZ" w:eastAsia="cs-CZ"/>
              </w:rPr>
            </w:pPr>
          </w:p>
        </w:tc>
      </w:tr>
      <w:tr w:rsidR="00000000" w14:paraId="52804445"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617EAEB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MAK</w:t>
            </w:r>
          </w:p>
        </w:tc>
        <w:tc>
          <w:tcPr>
            <w:tcW w:w="1134" w:type="dxa"/>
            <w:tcBorders>
              <w:top w:val="single" w:sz="6" w:space="0" w:color="auto"/>
              <w:bottom w:val="single" w:sz="6" w:space="0" w:color="auto"/>
            </w:tcBorders>
            <w:shd w:val="clear" w:color="auto" w:fill="FFFFFF"/>
          </w:tcPr>
          <w:p w14:paraId="54014B7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DEU</w:t>
            </w:r>
          </w:p>
        </w:tc>
        <w:tc>
          <w:tcPr>
            <w:tcW w:w="1134" w:type="dxa"/>
            <w:tcBorders>
              <w:top w:val="single" w:sz="6" w:space="0" w:color="auto"/>
              <w:bottom w:val="single" w:sz="6" w:space="0" w:color="auto"/>
            </w:tcBorders>
            <w:shd w:val="clear" w:color="auto" w:fill="FFFFFF"/>
          </w:tcPr>
          <w:p w14:paraId="50B8FBC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49</w:t>
            </w:r>
          </w:p>
        </w:tc>
        <w:tc>
          <w:tcPr>
            <w:tcW w:w="1134" w:type="dxa"/>
            <w:tcBorders>
              <w:top w:val="single" w:sz="6" w:space="0" w:color="auto"/>
              <w:bottom w:val="single" w:sz="6" w:space="0" w:color="auto"/>
            </w:tcBorders>
            <w:shd w:val="clear" w:color="auto" w:fill="FFFFFF"/>
          </w:tcPr>
          <w:p w14:paraId="63A0028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10</w:t>
            </w:r>
          </w:p>
        </w:tc>
        <w:tc>
          <w:tcPr>
            <w:tcW w:w="1134" w:type="dxa"/>
            <w:gridSpan w:val="2"/>
            <w:tcBorders>
              <w:top w:val="single" w:sz="6" w:space="0" w:color="auto"/>
              <w:bottom w:val="single" w:sz="6" w:space="0" w:color="auto"/>
            </w:tcBorders>
            <w:shd w:val="clear" w:color="auto" w:fill="FFFFFF"/>
          </w:tcPr>
          <w:p w14:paraId="0C8E750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gridSpan w:val="3"/>
            <w:tcBorders>
              <w:top w:val="single" w:sz="6" w:space="0" w:color="auto"/>
              <w:bottom w:val="single" w:sz="6" w:space="0" w:color="auto"/>
            </w:tcBorders>
            <w:shd w:val="clear" w:color="auto" w:fill="FFFFFF"/>
          </w:tcPr>
          <w:p w14:paraId="502B470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2751DDE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0ABB678D" w14:textId="77777777" w:rsidR="00000000" w:rsidRDefault="00000000">
            <w:pPr>
              <w:widowControl w:val="0"/>
              <w:autoSpaceDE w:val="0"/>
              <w:autoSpaceDN w:val="0"/>
              <w:adjustRightInd w:val="0"/>
              <w:rPr>
                <w:lang w:val="cs-CZ" w:eastAsia="cs-CZ"/>
              </w:rPr>
            </w:pPr>
          </w:p>
        </w:tc>
      </w:tr>
      <w:tr w:rsidR="00000000" w14:paraId="627023BA"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1DC7DFD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17E1F2C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DNK</w:t>
            </w:r>
          </w:p>
        </w:tc>
        <w:tc>
          <w:tcPr>
            <w:tcW w:w="1134" w:type="dxa"/>
            <w:tcBorders>
              <w:top w:val="single" w:sz="6" w:space="0" w:color="auto"/>
              <w:bottom w:val="single" w:sz="6" w:space="0" w:color="auto"/>
            </w:tcBorders>
            <w:shd w:val="clear" w:color="auto" w:fill="FFFFFF"/>
          </w:tcPr>
          <w:p w14:paraId="522A6E7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40DCA65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6BE65303"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7E0B7A25"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1959D88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26D55D7C" w14:textId="77777777" w:rsidR="00000000" w:rsidRDefault="00000000">
            <w:pPr>
              <w:widowControl w:val="0"/>
              <w:autoSpaceDE w:val="0"/>
              <w:autoSpaceDN w:val="0"/>
              <w:adjustRightInd w:val="0"/>
              <w:rPr>
                <w:lang w:val="cs-CZ" w:eastAsia="cs-CZ"/>
              </w:rPr>
            </w:pPr>
          </w:p>
        </w:tc>
      </w:tr>
      <w:tr w:rsidR="00000000" w14:paraId="4F0C30F3"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031793EE"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VLA</w:t>
            </w:r>
          </w:p>
        </w:tc>
        <w:tc>
          <w:tcPr>
            <w:tcW w:w="1134" w:type="dxa"/>
            <w:tcBorders>
              <w:top w:val="single" w:sz="6" w:space="0" w:color="auto"/>
              <w:bottom w:val="single" w:sz="6" w:space="0" w:color="auto"/>
            </w:tcBorders>
            <w:shd w:val="clear" w:color="auto" w:fill="FFFFFF"/>
          </w:tcPr>
          <w:p w14:paraId="3A92C08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ESP</w:t>
            </w:r>
          </w:p>
        </w:tc>
        <w:tc>
          <w:tcPr>
            <w:tcW w:w="1134" w:type="dxa"/>
            <w:tcBorders>
              <w:top w:val="single" w:sz="6" w:space="0" w:color="auto"/>
              <w:bottom w:val="single" w:sz="6" w:space="0" w:color="auto"/>
            </w:tcBorders>
            <w:shd w:val="clear" w:color="auto" w:fill="FFFFFF"/>
          </w:tcPr>
          <w:p w14:paraId="2AF0647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634C0CC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7792909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245</w:t>
            </w:r>
          </w:p>
        </w:tc>
        <w:tc>
          <w:tcPr>
            <w:tcW w:w="1134" w:type="dxa"/>
            <w:gridSpan w:val="3"/>
            <w:tcBorders>
              <w:top w:val="single" w:sz="6" w:space="0" w:color="auto"/>
              <w:bottom w:val="single" w:sz="6" w:space="0" w:color="auto"/>
            </w:tcBorders>
            <w:shd w:val="clear" w:color="auto" w:fill="FFFFFF"/>
          </w:tcPr>
          <w:p w14:paraId="4CC3004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6FEF4A0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49F820B9" w14:textId="77777777" w:rsidR="00000000" w:rsidRDefault="00000000">
            <w:pPr>
              <w:widowControl w:val="0"/>
              <w:autoSpaceDE w:val="0"/>
              <w:autoSpaceDN w:val="0"/>
              <w:adjustRightInd w:val="0"/>
              <w:rPr>
                <w:lang w:val="cs-CZ" w:eastAsia="cs-CZ"/>
              </w:rPr>
            </w:pPr>
          </w:p>
        </w:tc>
      </w:tr>
      <w:tr w:rsidR="00000000" w14:paraId="3FDC0439"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21BEA8A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VLEP</w:t>
            </w:r>
          </w:p>
        </w:tc>
        <w:tc>
          <w:tcPr>
            <w:tcW w:w="1134" w:type="dxa"/>
            <w:tcBorders>
              <w:top w:val="single" w:sz="6" w:space="0" w:color="auto"/>
              <w:bottom w:val="single" w:sz="6" w:space="0" w:color="auto"/>
            </w:tcBorders>
            <w:shd w:val="clear" w:color="auto" w:fill="FFFFFF"/>
          </w:tcPr>
          <w:p w14:paraId="2A58E85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FRA</w:t>
            </w:r>
          </w:p>
        </w:tc>
        <w:tc>
          <w:tcPr>
            <w:tcW w:w="1134" w:type="dxa"/>
            <w:tcBorders>
              <w:top w:val="single" w:sz="6" w:space="0" w:color="auto"/>
              <w:bottom w:val="single" w:sz="6" w:space="0" w:color="auto"/>
            </w:tcBorders>
            <w:shd w:val="clear" w:color="auto" w:fill="FFFFFF"/>
          </w:tcPr>
          <w:p w14:paraId="2FD6D52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49</w:t>
            </w:r>
          </w:p>
        </w:tc>
        <w:tc>
          <w:tcPr>
            <w:tcW w:w="1134" w:type="dxa"/>
            <w:tcBorders>
              <w:top w:val="single" w:sz="6" w:space="0" w:color="auto"/>
              <w:bottom w:val="single" w:sz="6" w:space="0" w:color="auto"/>
            </w:tcBorders>
            <w:shd w:val="clear" w:color="auto" w:fill="FFFFFF"/>
          </w:tcPr>
          <w:p w14:paraId="5FBC412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10</w:t>
            </w:r>
          </w:p>
        </w:tc>
        <w:tc>
          <w:tcPr>
            <w:tcW w:w="1134" w:type="dxa"/>
            <w:gridSpan w:val="2"/>
            <w:tcBorders>
              <w:top w:val="single" w:sz="6" w:space="0" w:color="auto"/>
              <w:bottom w:val="single" w:sz="6" w:space="0" w:color="auto"/>
            </w:tcBorders>
            <w:shd w:val="clear" w:color="auto" w:fill="FFFFFF"/>
          </w:tcPr>
          <w:p w14:paraId="541CB5B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6C74C01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55FA278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78CBDCA1" w14:textId="77777777" w:rsidR="00000000" w:rsidRDefault="00000000">
            <w:pPr>
              <w:widowControl w:val="0"/>
              <w:autoSpaceDE w:val="0"/>
              <w:autoSpaceDN w:val="0"/>
              <w:adjustRightInd w:val="0"/>
              <w:rPr>
                <w:lang w:val="cs-CZ" w:eastAsia="cs-CZ"/>
              </w:rPr>
            </w:pPr>
          </w:p>
        </w:tc>
      </w:tr>
      <w:tr w:rsidR="00000000" w14:paraId="539EF97D"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769AE2B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HTP</w:t>
            </w:r>
          </w:p>
        </w:tc>
        <w:tc>
          <w:tcPr>
            <w:tcW w:w="1134" w:type="dxa"/>
            <w:tcBorders>
              <w:top w:val="single" w:sz="6" w:space="0" w:color="auto"/>
              <w:bottom w:val="single" w:sz="6" w:space="0" w:color="auto"/>
            </w:tcBorders>
            <w:shd w:val="clear" w:color="auto" w:fill="FFFFFF"/>
          </w:tcPr>
          <w:p w14:paraId="2EF932F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FIN</w:t>
            </w:r>
          </w:p>
        </w:tc>
        <w:tc>
          <w:tcPr>
            <w:tcW w:w="1134" w:type="dxa"/>
            <w:tcBorders>
              <w:top w:val="single" w:sz="6" w:space="0" w:color="auto"/>
              <w:bottom w:val="single" w:sz="6" w:space="0" w:color="auto"/>
            </w:tcBorders>
            <w:shd w:val="clear" w:color="auto" w:fill="FFFFFF"/>
          </w:tcPr>
          <w:p w14:paraId="2924301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6C5531A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1B5EAAF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19D16A6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11EA918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6EDDF222" w14:textId="77777777" w:rsidR="00000000" w:rsidRDefault="00000000">
            <w:pPr>
              <w:widowControl w:val="0"/>
              <w:autoSpaceDE w:val="0"/>
              <w:autoSpaceDN w:val="0"/>
              <w:adjustRightInd w:val="0"/>
              <w:rPr>
                <w:lang w:val="cs-CZ" w:eastAsia="cs-CZ"/>
              </w:rPr>
            </w:pPr>
          </w:p>
        </w:tc>
      </w:tr>
      <w:tr w:rsidR="00000000" w14:paraId="171D4CFE"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14D6030F" w14:textId="77777777" w:rsidR="00000000" w:rsidRDefault="00000000">
            <w:pPr>
              <w:widowControl w:val="0"/>
              <w:autoSpaceDE w:val="0"/>
              <w:autoSpaceDN w:val="0"/>
              <w:adjustRightInd w:val="0"/>
              <w:rPr>
                <w:lang w:val="cs-CZ" w:eastAsia="cs-CZ"/>
              </w:rPr>
            </w:pPr>
            <w:r>
              <w:rPr>
                <w:lang w:val="cs-CZ" w:eastAsia="cs-CZ"/>
              </w:rPr>
              <w:lastRenderedPageBreak/>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7140175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GRC</w:t>
            </w:r>
          </w:p>
        </w:tc>
        <w:tc>
          <w:tcPr>
            <w:tcW w:w="1134" w:type="dxa"/>
            <w:tcBorders>
              <w:top w:val="single" w:sz="6" w:space="0" w:color="auto"/>
              <w:bottom w:val="single" w:sz="6" w:space="0" w:color="auto"/>
            </w:tcBorders>
            <w:shd w:val="clear" w:color="auto" w:fill="FFFFFF"/>
          </w:tcPr>
          <w:p w14:paraId="42CC239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120</w:t>
            </w:r>
          </w:p>
        </w:tc>
        <w:tc>
          <w:tcPr>
            <w:tcW w:w="1134" w:type="dxa"/>
            <w:tcBorders>
              <w:top w:val="single" w:sz="6" w:space="0" w:color="auto"/>
              <w:bottom w:val="single" w:sz="6" w:space="0" w:color="auto"/>
            </w:tcBorders>
            <w:shd w:val="clear" w:color="auto" w:fill="FFFFFF"/>
          </w:tcPr>
          <w:p w14:paraId="2C7F5B7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25</w:t>
            </w:r>
          </w:p>
        </w:tc>
        <w:tc>
          <w:tcPr>
            <w:tcW w:w="1134" w:type="dxa"/>
            <w:gridSpan w:val="2"/>
            <w:tcBorders>
              <w:top w:val="single" w:sz="6" w:space="0" w:color="auto"/>
              <w:bottom w:val="single" w:sz="6" w:space="0" w:color="auto"/>
            </w:tcBorders>
            <w:shd w:val="clear" w:color="auto" w:fill="FFFFFF"/>
          </w:tcPr>
          <w:p w14:paraId="2CE48965"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5677C520"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4BD249DF"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5D68C368" w14:textId="77777777" w:rsidR="00000000" w:rsidRDefault="00000000">
            <w:pPr>
              <w:widowControl w:val="0"/>
              <w:autoSpaceDE w:val="0"/>
              <w:autoSpaceDN w:val="0"/>
              <w:adjustRightInd w:val="0"/>
              <w:rPr>
                <w:lang w:val="cs-CZ" w:eastAsia="cs-CZ"/>
              </w:rPr>
            </w:pPr>
          </w:p>
        </w:tc>
      </w:tr>
      <w:tr w:rsidR="00000000" w14:paraId="1B4A6302"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A1F687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AK</w:t>
            </w:r>
          </w:p>
        </w:tc>
        <w:tc>
          <w:tcPr>
            <w:tcW w:w="1134" w:type="dxa"/>
            <w:tcBorders>
              <w:top w:val="single" w:sz="6" w:space="0" w:color="auto"/>
              <w:bottom w:val="single" w:sz="6" w:space="0" w:color="auto"/>
            </w:tcBorders>
            <w:shd w:val="clear" w:color="auto" w:fill="FFFFFF"/>
          </w:tcPr>
          <w:p w14:paraId="01F68B6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HUN</w:t>
            </w:r>
          </w:p>
        </w:tc>
        <w:tc>
          <w:tcPr>
            <w:tcW w:w="1134" w:type="dxa"/>
            <w:tcBorders>
              <w:top w:val="single" w:sz="6" w:space="0" w:color="auto"/>
              <w:bottom w:val="single" w:sz="6" w:space="0" w:color="auto"/>
            </w:tcBorders>
            <w:shd w:val="clear" w:color="auto" w:fill="FFFFFF"/>
          </w:tcPr>
          <w:p w14:paraId="6A4F75F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056C71E1"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2C59684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7D016332"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39477059"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04ADD17D" w14:textId="77777777" w:rsidR="00000000" w:rsidRDefault="00000000">
            <w:pPr>
              <w:widowControl w:val="0"/>
              <w:autoSpaceDE w:val="0"/>
              <w:autoSpaceDN w:val="0"/>
              <w:adjustRightInd w:val="0"/>
              <w:rPr>
                <w:lang w:val="cs-CZ" w:eastAsia="cs-CZ"/>
              </w:rPr>
            </w:pPr>
          </w:p>
        </w:tc>
      </w:tr>
      <w:tr w:rsidR="00000000" w14:paraId="61DA2BE1"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0FC4F8D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GVI/KGVI</w:t>
            </w:r>
          </w:p>
        </w:tc>
        <w:tc>
          <w:tcPr>
            <w:tcW w:w="1134" w:type="dxa"/>
            <w:tcBorders>
              <w:top w:val="single" w:sz="6" w:space="0" w:color="auto"/>
              <w:bottom w:val="single" w:sz="6" w:space="0" w:color="auto"/>
            </w:tcBorders>
            <w:shd w:val="clear" w:color="auto" w:fill="FFFFFF"/>
          </w:tcPr>
          <w:p w14:paraId="128B94B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HRV</w:t>
            </w:r>
          </w:p>
        </w:tc>
        <w:tc>
          <w:tcPr>
            <w:tcW w:w="1134" w:type="dxa"/>
            <w:tcBorders>
              <w:top w:val="single" w:sz="6" w:space="0" w:color="auto"/>
              <w:bottom w:val="single" w:sz="6" w:space="0" w:color="auto"/>
            </w:tcBorders>
            <w:shd w:val="clear" w:color="auto" w:fill="FFFFFF"/>
          </w:tcPr>
          <w:p w14:paraId="0FD5224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7E91941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31EA8E4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0E60C02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30B8CF9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3D00C6DF" w14:textId="77777777" w:rsidR="00000000" w:rsidRDefault="00000000">
            <w:pPr>
              <w:widowControl w:val="0"/>
              <w:autoSpaceDE w:val="0"/>
              <w:autoSpaceDN w:val="0"/>
              <w:adjustRightInd w:val="0"/>
              <w:rPr>
                <w:lang w:val="cs-CZ" w:eastAsia="cs-CZ"/>
              </w:rPr>
            </w:pPr>
          </w:p>
        </w:tc>
      </w:tr>
      <w:tr w:rsidR="00000000" w14:paraId="59E230C7"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09D252E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VLEP</w:t>
            </w:r>
          </w:p>
        </w:tc>
        <w:tc>
          <w:tcPr>
            <w:tcW w:w="1134" w:type="dxa"/>
            <w:tcBorders>
              <w:top w:val="single" w:sz="6" w:space="0" w:color="auto"/>
              <w:bottom w:val="single" w:sz="6" w:space="0" w:color="auto"/>
            </w:tcBorders>
            <w:shd w:val="clear" w:color="auto" w:fill="FFFFFF"/>
          </w:tcPr>
          <w:p w14:paraId="64C2F43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ITA</w:t>
            </w:r>
          </w:p>
        </w:tc>
        <w:tc>
          <w:tcPr>
            <w:tcW w:w="1134" w:type="dxa"/>
            <w:tcBorders>
              <w:top w:val="single" w:sz="6" w:space="0" w:color="auto"/>
              <w:bottom w:val="single" w:sz="6" w:space="0" w:color="auto"/>
            </w:tcBorders>
            <w:shd w:val="clear" w:color="auto" w:fill="FFFFFF"/>
          </w:tcPr>
          <w:p w14:paraId="261F670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1DBF4B5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4EBAD28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702B512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48D5CD7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4D373467" w14:textId="77777777" w:rsidR="00000000" w:rsidRDefault="00000000">
            <w:pPr>
              <w:widowControl w:val="0"/>
              <w:autoSpaceDE w:val="0"/>
              <w:autoSpaceDN w:val="0"/>
              <w:adjustRightInd w:val="0"/>
              <w:rPr>
                <w:lang w:val="cs-CZ" w:eastAsia="cs-CZ"/>
              </w:rPr>
            </w:pPr>
          </w:p>
        </w:tc>
      </w:tr>
      <w:tr w:rsidR="00000000" w14:paraId="0721081F"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576289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OELV</w:t>
            </w:r>
          </w:p>
        </w:tc>
        <w:tc>
          <w:tcPr>
            <w:tcW w:w="1134" w:type="dxa"/>
            <w:tcBorders>
              <w:top w:val="single" w:sz="6" w:space="0" w:color="auto"/>
              <w:bottom w:val="single" w:sz="6" w:space="0" w:color="auto"/>
            </w:tcBorders>
            <w:shd w:val="clear" w:color="auto" w:fill="FFFFFF"/>
          </w:tcPr>
          <w:p w14:paraId="30FF408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IRL</w:t>
            </w:r>
          </w:p>
        </w:tc>
        <w:tc>
          <w:tcPr>
            <w:tcW w:w="1134" w:type="dxa"/>
            <w:tcBorders>
              <w:top w:val="single" w:sz="6" w:space="0" w:color="auto"/>
              <w:bottom w:val="single" w:sz="6" w:space="0" w:color="auto"/>
            </w:tcBorders>
            <w:shd w:val="clear" w:color="auto" w:fill="FFFFFF"/>
          </w:tcPr>
          <w:p w14:paraId="4B5C676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32F859E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7C9E9BB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6BC85AF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0056013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7E791B80" w14:textId="77777777" w:rsidR="00000000" w:rsidRDefault="00000000">
            <w:pPr>
              <w:widowControl w:val="0"/>
              <w:autoSpaceDE w:val="0"/>
              <w:autoSpaceDN w:val="0"/>
              <w:adjustRightInd w:val="0"/>
              <w:rPr>
                <w:lang w:val="cs-CZ" w:eastAsia="cs-CZ"/>
              </w:rPr>
            </w:pPr>
          </w:p>
        </w:tc>
      </w:tr>
      <w:tr w:rsidR="00000000" w14:paraId="0803B7BE"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1941507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VL</w:t>
            </w:r>
          </w:p>
        </w:tc>
        <w:tc>
          <w:tcPr>
            <w:tcW w:w="1134" w:type="dxa"/>
            <w:tcBorders>
              <w:top w:val="single" w:sz="6" w:space="0" w:color="auto"/>
              <w:bottom w:val="single" w:sz="6" w:space="0" w:color="auto"/>
            </w:tcBorders>
            <w:shd w:val="clear" w:color="auto" w:fill="FFFFFF"/>
          </w:tcPr>
          <w:p w14:paraId="79B9092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LUX</w:t>
            </w:r>
          </w:p>
        </w:tc>
        <w:tc>
          <w:tcPr>
            <w:tcW w:w="1134" w:type="dxa"/>
            <w:tcBorders>
              <w:top w:val="single" w:sz="6" w:space="0" w:color="auto"/>
              <w:bottom w:val="single" w:sz="6" w:space="0" w:color="auto"/>
            </w:tcBorders>
            <w:shd w:val="clear" w:color="auto" w:fill="FFFFFF"/>
          </w:tcPr>
          <w:p w14:paraId="4AA1C74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3B67F1F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1DB9BF5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79EEFC3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604EDB5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4C418121" w14:textId="77777777" w:rsidR="00000000" w:rsidRDefault="00000000">
            <w:pPr>
              <w:widowControl w:val="0"/>
              <w:autoSpaceDE w:val="0"/>
              <w:autoSpaceDN w:val="0"/>
              <w:adjustRightInd w:val="0"/>
              <w:rPr>
                <w:lang w:val="cs-CZ" w:eastAsia="cs-CZ"/>
              </w:rPr>
            </w:pPr>
          </w:p>
        </w:tc>
      </w:tr>
      <w:tr w:rsidR="00000000" w14:paraId="3B3C78FA"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11ACA4F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RD</w:t>
            </w:r>
          </w:p>
        </w:tc>
        <w:tc>
          <w:tcPr>
            <w:tcW w:w="1134" w:type="dxa"/>
            <w:tcBorders>
              <w:top w:val="single" w:sz="6" w:space="0" w:color="auto"/>
              <w:bottom w:val="single" w:sz="6" w:space="0" w:color="auto"/>
            </w:tcBorders>
            <w:shd w:val="clear" w:color="auto" w:fill="FFFFFF"/>
          </w:tcPr>
          <w:p w14:paraId="2740EF9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LTU</w:t>
            </w:r>
          </w:p>
        </w:tc>
        <w:tc>
          <w:tcPr>
            <w:tcW w:w="1134" w:type="dxa"/>
            <w:tcBorders>
              <w:top w:val="single" w:sz="6" w:space="0" w:color="auto"/>
              <w:bottom w:val="single" w:sz="6" w:space="0" w:color="auto"/>
            </w:tcBorders>
            <w:shd w:val="clear" w:color="auto" w:fill="FFFFFF"/>
          </w:tcPr>
          <w:p w14:paraId="0133801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tcBorders>
              <w:top w:val="single" w:sz="6" w:space="0" w:color="auto"/>
              <w:bottom w:val="single" w:sz="6" w:space="0" w:color="auto"/>
            </w:tcBorders>
            <w:shd w:val="clear" w:color="auto" w:fill="FFFFFF"/>
          </w:tcPr>
          <w:p w14:paraId="2FC5DA3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10</w:t>
            </w:r>
          </w:p>
        </w:tc>
        <w:tc>
          <w:tcPr>
            <w:tcW w:w="1134" w:type="dxa"/>
            <w:gridSpan w:val="2"/>
            <w:tcBorders>
              <w:top w:val="single" w:sz="6" w:space="0" w:color="auto"/>
              <w:bottom w:val="single" w:sz="6" w:space="0" w:color="auto"/>
            </w:tcBorders>
            <w:shd w:val="clear" w:color="auto" w:fill="FFFFFF"/>
          </w:tcPr>
          <w:p w14:paraId="5450F3A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100</w:t>
            </w:r>
          </w:p>
        </w:tc>
        <w:tc>
          <w:tcPr>
            <w:tcW w:w="1134" w:type="dxa"/>
            <w:gridSpan w:val="3"/>
            <w:tcBorders>
              <w:top w:val="single" w:sz="6" w:space="0" w:color="auto"/>
              <w:bottom w:val="single" w:sz="6" w:space="0" w:color="auto"/>
            </w:tcBorders>
            <w:shd w:val="clear" w:color="auto" w:fill="FFFFFF"/>
          </w:tcPr>
          <w:p w14:paraId="40A02F3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5C3F1A9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7BEC81CC" w14:textId="77777777" w:rsidR="00000000" w:rsidRDefault="00000000">
            <w:pPr>
              <w:widowControl w:val="0"/>
              <w:autoSpaceDE w:val="0"/>
              <w:autoSpaceDN w:val="0"/>
              <w:adjustRightInd w:val="0"/>
              <w:rPr>
                <w:lang w:val="cs-CZ" w:eastAsia="cs-CZ"/>
              </w:rPr>
            </w:pPr>
          </w:p>
        </w:tc>
      </w:tr>
      <w:tr w:rsidR="00000000" w14:paraId="22EA3811"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19F9F10E"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RV</w:t>
            </w:r>
          </w:p>
        </w:tc>
        <w:tc>
          <w:tcPr>
            <w:tcW w:w="1134" w:type="dxa"/>
            <w:tcBorders>
              <w:top w:val="single" w:sz="6" w:space="0" w:color="auto"/>
              <w:bottom w:val="single" w:sz="6" w:space="0" w:color="auto"/>
            </w:tcBorders>
            <w:shd w:val="clear" w:color="auto" w:fill="FFFFFF"/>
          </w:tcPr>
          <w:p w14:paraId="24A15E9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LVA</w:t>
            </w:r>
          </w:p>
        </w:tc>
        <w:tc>
          <w:tcPr>
            <w:tcW w:w="1134" w:type="dxa"/>
            <w:tcBorders>
              <w:top w:val="single" w:sz="6" w:space="0" w:color="auto"/>
              <w:bottom w:val="single" w:sz="6" w:space="0" w:color="auto"/>
            </w:tcBorders>
            <w:shd w:val="clear" w:color="auto" w:fill="FFFFFF"/>
          </w:tcPr>
          <w:p w14:paraId="5DB6525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3680E59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09F5790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292FBAF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2725220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569811A8" w14:textId="77777777" w:rsidR="00000000" w:rsidRDefault="00000000">
            <w:pPr>
              <w:widowControl w:val="0"/>
              <w:autoSpaceDE w:val="0"/>
              <w:autoSpaceDN w:val="0"/>
              <w:adjustRightInd w:val="0"/>
              <w:rPr>
                <w:lang w:val="cs-CZ" w:eastAsia="cs-CZ"/>
              </w:rPr>
            </w:pPr>
          </w:p>
        </w:tc>
      </w:tr>
      <w:tr w:rsidR="00000000" w14:paraId="70D3827F"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0E75BC7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55CB13D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NOR</w:t>
            </w:r>
          </w:p>
        </w:tc>
        <w:tc>
          <w:tcPr>
            <w:tcW w:w="1134" w:type="dxa"/>
            <w:tcBorders>
              <w:top w:val="single" w:sz="6" w:space="0" w:color="auto"/>
              <w:bottom w:val="single" w:sz="6" w:space="0" w:color="auto"/>
            </w:tcBorders>
            <w:shd w:val="clear" w:color="auto" w:fill="FFFFFF"/>
          </w:tcPr>
          <w:p w14:paraId="6AC5024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tcBorders>
              <w:top w:val="single" w:sz="6" w:space="0" w:color="auto"/>
              <w:bottom w:val="single" w:sz="6" w:space="0" w:color="auto"/>
            </w:tcBorders>
            <w:shd w:val="clear" w:color="auto" w:fill="FFFFFF"/>
          </w:tcPr>
          <w:p w14:paraId="22F67D6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10</w:t>
            </w:r>
          </w:p>
        </w:tc>
        <w:tc>
          <w:tcPr>
            <w:tcW w:w="1134" w:type="dxa"/>
            <w:gridSpan w:val="2"/>
            <w:tcBorders>
              <w:top w:val="single" w:sz="6" w:space="0" w:color="auto"/>
              <w:bottom w:val="single" w:sz="6" w:space="0" w:color="auto"/>
            </w:tcBorders>
            <w:shd w:val="clear" w:color="auto" w:fill="FFFFFF"/>
          </w:tcPr>
          <w:p w14:paraId="6536614A"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723F318A"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7D5C7D4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603F20A0" w14:textId="77777777" w:rsidR="00000000" w:rsidRDefault="00000000">
            <w:pPr>
              <w:widowControl w:val="0"/>
              <w:autoSpaceDE w:val="0"/>
              <w:autoSpaceDN w:val="0"/>
              <w:adjustRightInd w:val="0"/>
              <w:rPr>
                <w:lang w:val="cs-CZ" w:eastAsia="cs-CZ"/>
              </w:rPr>
            </w:pPr>
          </w:p>
        </w:tc>
      </w:tr>
      <w:tr w:rsidR="00000000" w14:paraId="2B009DDF"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7D42434F"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TGG</w:t>
            </w:r>
          </w:p>
        </w:tc>
        <w:tc>
          <w:tcPr>
            <w:tcW w:w="1134" w:type="dxa"/>
            <w:tcBorders>
              <w:top w:val="single" w:sz="6" w:space="0" w:color="auto"/>
              <w:bottom w:val="single" w:sz="6" w:space="0" w:color="auto"/>
            </w:tcBorders>
            <w:shd w:val="clear" w:color="auto" w:fill="FFFFFF"/>
          </w:tcPr>
          <w:p w14:paraId="721D339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NLD</w:t>
            </w:r>
          </w:p>
        </w:tc>
        <w:tc>
          <w:tcPr>
            <w:tcW w:w="1134" w:type="dxa"/>
            <w:tcBorders>
              <w:top w:val="single" w:sz="6" w:space="0" w:color="auto"/>
              <w:bottom w:val="single" w:sz="6" w:space="0" w:color="auto"/>
            </w:tcBorders>
            <w:shd w:val="clear" w:color="auto" w:fill="FFFFFF"/>
          </w:tcPr>
          <w:p w14:paraId="65513ED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100</w:t>
            </w:r>
          </w:p>
        </w:tc>
        <w:tc>
          <w:tcPr>
            <w:tcW w:w="1134" w:type="dxa"/>
            <w:tcBorders>
              <w:top w:val="single" w:sz="6" w:space="0" w:color="auto"/>
              <w:bottom w:val="single" w:sz="6" w:space="0" w:color="auto"/>
            </w:tcBorders>
            <w:shd w:val="clear" w:color="auto" w:fill="FFFFFF"/>
          </w:tcPr>
          <w:p w14:paraId="78E471E1"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6EF1B24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49516393"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5265DC2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28BB0D79" w14:textId="77777777" w:rsidR="00000000" w:rsidRDefault="00000000">
            <w:pPr>
              <w:widowControl w:val="0"/>
              <w:autoSpaceDE w:val="0"/>
              <w:autoSpaceDN w:val="0"/>
              <w:adjustRightInd w:val="0"/>
              <w:rPr>
                <w:lang w:val="cs-CZ" w:eastAsia="cs-CZ"/>
              </w:rPr>
            </w:pPr>
          </w:p>
        </w:tc>
      </w:tr>
      <w:tr w:rsidR="00000000" w14:paraId="05D952E3"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1B52F5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VLE</w:t>
            </w:r>
          </w:p>
        </w:tc>
        <w:tc>
          <w:tcPr>
            <w:tcW w:w="1134" w:type="dxa"/>
            <w:tcBorders>
              <w:top w:val="single" w:sz="6" w:space="0" w:color="auto"/>
              <w:bottom w:val="single" w:sz="6" w:space="0" w:color="auto"/>
            </w:tcBorders>
            <w:shd w:val="clear" w:color="auto" w:fill="FFFFFF"/>
          </w:tcPr>
          <w:p w14:paraId="2EE68A8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PRT</w:t>
            </w:r>
          </w:p>
        </w:tc>
        <w:tc>
          <w:tcPr>
            <w:tcW w:w="1134" w:type="dxa"/>
            <w:tcBorders>
              <w:top w:val="single" w:sz="6" w:space="0" w:color="auto"/>
              <w:bottom w:val="single" w:sz="6" w:space="0" w:color="auto"/>
            </w:tcBorders>
            <w:shd w:val="clear" w:color="auto" w:fill="FFFFFF"/>
          </w:tcPr>
          <w:p w14:paraId="5D5C458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37E48E5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56352C7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50F8C0E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720D43A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01E9EA97" w14:textId="77777777" w:rsidR="00000000" w:rsidRDefault="00000000">
            <w:pPr>
              <w:widowControl w:val="0"/>
              <w:autoSpaceDE w:val="0"/>
              <w:autoSpaceDN w:val="0"/>
              <w:adjustRightInd w:val="0"/>
              <w:rPr>
                <w:lang w:val="cs-CZ" w:eastAsia="cs-CZ"/>
              </w:rPr>
            </w:pPr>
          </w:p>
        </w:tc>
      </w:tr>
      <w:tr w:rsidR="00000000" w14:paraId="17D73836"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7D4D928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NDS/NDSCh</w:t>
            </w:r>
          </w:p>
        </w:tc>
        <w:tc>
          <w:tcPr>
            <w:tcW w:w="1134" w:type="dxa"/>
            <w:tcBorders>
              <w:top w:val="single" w:sz="6" w:space="0" w:color="auto"/>
              <w:bottom w:val="single" w:sz="6" w:space="0" w:color="auto"/>
            </w:tcBorders>
            <w:shd w:val="clear" w:color="auto" w:fill="FFFFFF"/>
          </w:tcPr>
          <w:p w14:paraId="23FA26A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POL</w:t>
            </w:r>
          </w:p>
        </w:tc>
        <w:tc>
          <w:tcPr>
            <w:tcW w:w="1134" w:type="dxa"/>
            <w:tcBorders>
              <w:top w:val="single" w:sz="6" w:space="0" w:color="auto"/>
              <w:bottom w:val="single" w:sz="6" w:space="0" w:color="auto"/>
            </w:tcBorders>
            <w:shd w:val="clear" w:color="auto" w:fill="FFFFFF"/>
          </w:tcPr>
          <w:p w14:paraId="4EA9065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4566251B"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7AAA584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200</w:t>
            </w:r>
          </w:p>
        </w:tc>
        <w:tc>
          <w:tcPr>
            <w:tcW w:w="1134" w:type="dxa"/>
            <w:gridSpan w:val="3"/>
            <w:tcBorders>
              <w:top w:val="single" w:sz="6" w:space="0" w:color="auto"/>
              <w:bottom w:val="single" w:sz="6" w:space="0" w:color="auto"/>
            </w:tcBorders>
            <w:shd w:val="clear" w:color="auto" w:fill="FFFFFF"/>
          </w:tcPr>
          <w:p w14:paraId="740A2D21"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45723CCE"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4A938161" w14:textId="77777777" w:rsidR="00000000" w:rsidRDefault="00000000">
            <w:pPr>
              <w:widowControl w:val="0"/>
              <w:autoSpaceDE w:val="0"/>
              <w:autoSpaceDN w:val="0"/>
              <w:adjustRightInd w:val="0"/>
              <w:rPr>
                <w:lang w:val="cs-CZ" w:eastAsia="cs-CZ"/>
              </w:rPr>
            </w:pPr>
          </w:p>
        </w:tc>
      </w:tr>
      <w:tr w:rsidR="00000000" w14:paraId="65A64D52"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36943E8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NGV/KGV</w:t>
            </w:r>
          </w:p>
        </w:tc>
        <w:tc>
          <w:tcPr>
            <w:tcW w:w="1134" w:type="dxa"/>
            <w:tcBorders>
              <w:top w:val="single" w:sz="6" w:space="0" w:color="auto"/>
              <w:bottom w:val="single" w:sz="6" w:space="0" w:color="auto"/>
            </w:tcBorders>
            <w:shd w:val="clear" w:color="auto" w:fill="FFFFFF"/>
          </w:tcPr>
          <w:p w14:paraId="702F320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SWE</w:t>
            </w:r>
          </w:p>
        </w:tc>
        <w:tc>
          <w:tcPr>
            <w:tcW w:w="1134" w:type="dxa"/>
            <w:tcBorders>
              <w:top w:val="single" w:sz="6" w:space="0" w:color="auto"/>
              <w:bottom w:val="single" w:sz="6" w:space="0" w:color="auto"/>
            </w:tcBorders>
            <w:shd w:val="clear" w:color="auto" w:fill="FFFFFF"/>
          </w:tcPr>
          <w:p w14:paraId="5DA036B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tcBorders>
              <w:top w:val="single" w:sz="6" w:space="0" w:color="auto"/>
              <w:bottom w:val="single" w:sz="6" w:space="0" w:color="auto"/>
            </w:tcBorders>
            <w:shd w:val="clear" w:color="auto" w:fill="FFFFFF"/>
          </w:tcPr>
          <w:p w14:paraId="665F555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10</w:t>
            </w:r>
          </w:p>
        </w:tc>
        <w:tc>
          <w:tcPr>
            <w:tcW w:w="1134" w:type="dxa"/>
            <w:gridSpan w:val="2"/>
            <w:tcBorders>
              <w:top w:val="single" w:sz="6" w:space="0" w:color="auto"/>
              <w:bottom w:val="single" w:sz="6" w:space="0" w:color="auto"/>
            </w:tcBorders>
            <w:shd w:val="clear" w:color="auto" w:fill="FFFFFF"/>
          </w:tcPr>
          <w:p w14:paraId="725A663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100</w:t>
            </w:r>
          </w:p>
        </w:tc>
        <w:tc>
          <w:tcPr>
            <w:tcW w:w="1134" w:type="dxa"/>
            <w:gridSpan w:val="3"/>
            <w:tcBorders>
              <w:top w:val="single" w:sz="6" w:space="0" w:color="auto"/>
              <w:bottom w:val="single" w:sz="6" w:space="0" w:color="auto"/>
            </w:tcBorders>
            <w:shd w:val="clear" w:color="auto" w:fill="FFFFFF"/>
          </w:tcPr>
          <w:p w14:paraId="111023E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333CFE6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45F86778" w14:textId="77777777" w:rsidR="00000000" w:rsidRDefault="00000000">
            <w:pPr>
              <w:widowControl w:val="0"/>
              <w:autoSpaceDE w:val="0"/>
              <w:autoSpaceDN w:val="0"/>
              <w:adjustRightInd w:val="0"/>
              <w:rPr>
                <w:lang w:val="cs-CZ" w:eastAsia="cs-CZ"/>
              </w:rPr>
            </w:pPr>
          </w:p>
        </w:tc>
      </w:tr>
      <w:tr w:rsidR="00000000" w14:paraId="6D4014B8"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37F11DC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NPEL</w:t>
            </w:r>
          </w:p>
        </w:tc>
        <w:tc>
          <w:tcPr>
            <w:tcW w:w="1134" w:type="dxa"/>
            <w:tcBorders>
              <w:top w:val="single" w:sz="6" w:space="0" w:color="auto"/>
              <w:bottom w:val="single" w:sz="6" w:space="0" w:color="auto"/>
            </w:tcBorders>
            <w:shd w:val="clear" w:color="auto" w:fill="FFFFFF"/>
          </w:tcPr>
          <w:p w14:paraId="380F3C3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SVK</w:t>
            </w:r>
          </w:p>
        </w:tc>
        <w:tc>
          <w:tcPr>
            <w:tcW w:w="1134" w:type="dxa"/>
            <w:tcBorders>
              <w:top w:val="single" w:sz="6" w:space="0" w:color="auto"/>
              <w:bottom w:val="single" w:sz="6" w:space="0" w:color="auto"/>
            </w:tcBorders>
            <w:shd w:val="clear" w:color="auto" w:fill="FFFFFF"/>
          </w:tcPr>
          <w:p w14:paraId="3B8618A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226C45C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2EBE13A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4D059DA7"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6B7DE64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57F85775" w14:textId="77777777" w:rsidR="00000000" w:rsidRDefault="00000000">
            <w:pPr>
              <w:widowControl w:val="0"/>
              <w:autoSpaceDE w:val="0"/>
              <w:autoSpaceDN w:val="0"/>
              <w:adjustRightInd w:val="0"/>
              <w:rPr>
                <w:lang w:val="cs-CZ" w:eastAsia="cs-CZ"/>
              </w:rPr>
            </w:pPr>
          </w:p>
        </w:tc>
      </w:tr>
      <w:tr w:rsidR="00000000" w14:paraId="630213DF"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4E67C24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MV</w:t>
            </w:r>
          </w:p>
        </w:tc>
        <w:tc>
          <w:tcPr>
            <w:tcW w:w="1134" w:type="dxa"/>
            <w:tcBorders>
              <w:top w:val="single" w:sz="6" w:space="0" w:color="auto"/>
              <w:bottom w:val="single" w:sz="6" w:space="0" w:color="auto"/>
            </w:tcBorders>
            <w:shd w:val="clear" w:color="auto" w:fill="FFFFFF"/>
          </w:tcPr>
          <w:p w14:paraId="7D957D0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SVN</w:t>
            </w:r>
          </w:p>
        </w:tc>
        <w:tc>
          <w:tcPr>
            <w:tcW w:w="1134" w:type="dxa"/>
            <w:tcBorders>
              <w:top w:val="single" w:sz="6" w:space="0" w:color="auto"/>
              <w:bottom w:val="single" w:sz="6" w:space="0" w:color="auto"/>
            </w:tcBorders>
            <w:shd w:val="clear" w:color="auto" w:fill="FFFFFF"/>
          </w:tcPr>
          <w:p w14:paraId="6AE96D5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1813DA9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4CB60A81"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7EBDD86B"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54246DB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1492E905" w14:textId="77777777" w:rsidR="00000000" w:rsidRDefault="00000000">
            <w:pPr>
              <w:widowControl w:val="0"/>
              <w:autoSpaceDE w:val="0"/>
              <w:autoSpaceDN w:val="0"/>
              <w:adjustRightInd w:val="0"/>
              <w:rPr>
                <w:lang w:val="cs-CZ" w:eastAsia="cs-CZ"/>
              </w:rPr>
            </w:pPr>
          </w:p>
        </w:tc>
      </w:tr>
      <w:tr w:rsidR="00000000" w14:paraId="68F4537D"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61C12E8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WEL</w:t>
            </w:r>
          </w:p>
        </w:tc>
        <w:tc>
          <w:tcPr>
            <w:tcW w:w="1134" w:type="dxa"/>
            <w:tcBorders>
              <w:top w:val="single" w:sz="6" w:space="0" w:color="auto"/>
              <w:bottom w:val="single" w:sz="6" w:space="0" w:color="auto"/>
            </w:tcBorders>
            <w:shd w:val="clear" w:color="auto" w:fill="FFFFFF"/>
          </w:tcPr>
          <w:p w14:paraId="4B23973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GBR</w:t>
            </w:r>
          </w:p>
        </w:tc>
        <w:tc>
          <w:tcPr>
            <w:tcW w:w="1134" w:type="dxa"/>
            <w:tcBorders>
              <w:top w:val="single" w:sz="6" w:space="0" w:color="auto"/>
              <w:bottom w:val="single" w:sz="6" w:space="0" w:color="auto"/>
            </w:tcBorders>
            <w:shd w:val="clear" w:color="auto" w:fill="FFFFFF"/>
          </w:tcPr>
          <w:p w14:paraId="2F6CD11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123</w:t>
            </w:r>
          </w:p>
        </w:tc>
        <w:tc>
          <w:tcPr>
            <w:tcW w:w="1134" w:type="dxa"/>
            <w:tcBorders>
              <w:top w:val="single" w:sz="6" w:space="0" w:color="auto"/>
              <w:bottom w:val="single" w:sz="6" w:space="0" w:color="auto"/>
            </w:tcBorders>
            <w:shd w:val="clear" w:color="auto" w:fill="FFFFFF"/>
          </w:tcPr>
          <w:p w14:paraId="7C9EAE2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25</w:t>
            </w:r>
          </w:p>
        </w:tc>
        <w:tc>
          <w:tcPr>
            <w:tcW w:w="1134" w:type="dxa"/>
            <w:gridSpan w:val="2"/>
            <w:tcBorders>
              <w:top w:val="single" w:sz="6" w:space="0" w:color="auto"/>
              <w:bottom w:val="single" w:sz="6" w:space="0" w:color="auto"/>
            </w:tcBorders>
            <w:shd w:val="clear" w:color="auto" w:fill="FFFFFF"/>
          </w:tcPr>
          <w:p w14:paraId="6E8C1AF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0FF30E8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7A81560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4ECEA748" w14:textId="77777777" w:rsidR="00000000" w:rsidRDefault="00000000">
            <w:pPr>
              <w:widowControl w:val="0"/>
              <w:autoSpaceDE w:val="0"/>
              <w:autoSpaceDN w:val="0"/>
              <w:adjustRightInd w:val="0"/>
              <w:rPr>
                <w:lang w:val="cs-CZ" w:eastAsia="cs-CZ"/>
              </w:rPr>
            </w:pPr>
          </w:p>
        </w:tc>
      </w:tr>
      <w:tr w:rsidR="00000000" w14:paraId="22540A28"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0033D68E"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OEL</w:t>
            </w:r>
          </w:p>
        </w:tc>
        <w:tc>
          <w:tcPr>
            <w:tcW w:w="1134" w:type="dxa"/>
            <w:tcBorders>
              <w:top w:val="single" w:sz="6" w:space="0" w:color="auto"/>
              <w:bottom w:val="single" w:sz="6" w:space="0" w:color="auto"/>
            </w:tcBorders>
            <w:shd w:val="clear" w:color="auto" w:fill="FFFFFF"/>
          </w:tcPr>
          <w:p w14:paraId="5FBAA78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EU</w:t>
            </w:r>
          </w:p>
        </w:tc>
        <w:tc>
          <w:tcPr>
            <w:tcW w:w="1134" w:type="dxa"/>
            <w:tcBorders>
              <w:top w:val="single" w:sz="6" w:space="0" w:color="auto"/>
              <w:bottom w:val="single" w:sz="6" w:space="0" w:color="auto"/>
            </w:tcBorders>
            <w:shd w:val="clear" w:color="auto" w:fill="FFFFFF"/>
          </w:tcPr>
          <w:p w14:paraId="16B9CAC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98</w:t>
            </w:r>
          </w:p>
        </w:tc>
        <w:tc>
          <w:tcPr>
            <w:tcW w:w="1134" w:type="dxa"/>
            <w:tcBorders>
              <w:top w:val="single" w:sz="6" w:space="0" w:color="auto"/>
              <w:bottom w:val="single" w:sz="6" w:space="0" w:color="auto"/>
            </w:tcBorders>
            <w:shd w:val="clear" w:color="auto" w:fill="FFFFFF"/>
          </w:tcPr>
          <w:p w14:paraId="70A3EE6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tcBorders>
              <w:top w:val="single" w:sz="6" w:space="0" w:color="auto"/>
              <w:bottom w:val="single" w:sz="6" w:space="0" w:color="auto"/>
            </w:tcBorders>
            <w:shd w:val="clear" w:color="auto" w:fill="FFFFFF"/>
          </w:tcPr>
          <w:p w14:paraId="5BFDF0A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246</w:t>
            </w:r>
          </w:p>
        </w:tc>
        <w:tc>
          <w:tcPr>
            <w:tcW w:w="1134" w:type="dxa"/>
            <w:gridSpan w:val="3"/>
            <w:tcBorders>
              <w:top w:val="single" w:sz="6" w:space="0" w:color="auto"/>
              <w:bottom w:val="single" w:sz="6" w:space="0" w:color="auto"/>
            </w:tcBorders>
            <w:shd w:val="clear" w:color="auto" w:fill="FFFFFF"/>
          </w:tcPr>
          <w:p w14:paraId="3805639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41C9C76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74F2D14A" w14:textId="77777777" w:rsidR="00000000" w:rsidRDefault="00000000">
            <w:pPr>
              <w:widowControl w:val="0"/>
              <w:autoSpaceDE w:val="0"/>
              <w:autoSpaceDN w:val="0"/>
              <w:adjustRightInd w:val="0"/>
              <w:rPr>
                <w:lang w:val="cs-CZ" w:eastAsia="cs-CZ"/>
              </w:rPr>
            </w:pPr>
          </w:p>
        </w:tc>
      </w:tr>
      <w:tr w:rsidR="00000000" w14:paraId="4F8F15ED" w14:textId="77777777">
        <w:tblPrEx>
          <w:tblCellMar>
            <w:top w:w="0" w:type="dxa"/>
            <w:bottom w:w="0" w:type="dxa"/>
          </w:tblCellMar>
        </w:tblPrEx>
        <w:tc>
          <w:tcPr>
            <w:tcW w:w="2268" w:type="dxa"/>
            <w:shd w:val="clear" w:color="auto" w:fill="FFFFFF"/>
          </w:tcPr>
          <w:p w14:paraId="0D16673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TLV-ACGIH</w:t>
            </w:r>
          </w:p>
        </w:tc>
        <w:tc>
          <w:tcPr>
            <w:tcW w:w="1134" w:type="dxa"/>
            <w:shd w:val="clear" w:color="auto" w:fill="FFFFFF"/>
          </w:tcPr>
          <w:p w14:paraId="2F81814B" w14:textId="77777777" w:rsidR="00000000" w:rsidRDefault="00000000">
            <w:pPr>
              <w:widowControl w:val="0"/>
              <w:autoSpaceDE w:val="0"/>
              <w:autoSpaceDN w:val="0"/>
              <w:adjustRightInd w:val="0"/>
              <w:rPr>
                <w:lang w:val="cs-CZ" w:eastAsia="cs-CZ"/>
              </w:rPr>
            </w:pPr>
          </w:p>
        </w:tc>
        <w:tc>
          <w:tcPr>
            <w:tcW w:w="1134" w:type="dxa"/>
            <w:shd w:val="clear" w:color="auto" w:fill="FFFFFF"/>
          </w:tcPr>
          <w:p w14:paraId="1649E07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97</w:t>
            </w:r>
          </w:p>
        </w:tc>
        <w:tc>
          <w:tcPr>
            <w:tcW w:w="1134" w:type="dxa"/>
            <w:shd w:val="clear" w:color="auto" w:fill="FFFFFF"/>
          </w:tcPr>
          <w:p w14:paraId="2B34A38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20</w:t>
            </w:r>
          </w:p>
        </w:tc>
        <w:tc>
          <w:tcPr>
            <w:tcW w:w="1134" w:type="dxa"/>
            <w:gridSpan w:val="2"/>
            <w:shd w:val="clear" w:color="auto" w:fill="FFFFFF"/>
          </w:tcPr>
          <w:p w14:paraId="1D7310CC" w14:textId="77777777" w:rsidR="00000000" w:rsidRDefault="00000000">
            <w:pPr>
              <w:widowControl w:val="0"/>
              <w:autoSpaceDE w:val="0"/>
              <w:autoSpaceDN w:val="0"/>
              <w:adjustRightInd w:val="0"/>
              <w:rPr>
                <w:lang w:val="cs-CZ" w:eastAsia="cs-CZ"/>
              </w:rPr>
            </w:pPr>
          </w:p>
        </w:tc>
        <w:tc>
          <w:tcPr>
            <w:tcW w:w="1134" w:type="dxa"/>
            <w:gridSpan w:val="3"/>
            <w:shd w:val="clear" w:color="auto" w:fill="FFFFFF"/>
          </w:tcPr>
          <w:p w14:paraId="62581AE7" w14:textId="77777777" w:rsidR="00000000" w:rsidRDefault="00000000">
            <w:pPr>
              <w:widowControl w:val="0"/>
              <w:autoSpaceDE w:val="0"/>
              <w:autoSpaceDN w:val="0"/>
              <w:adjustRightInd w:val="0"/>
              <w:rPr>
                <w:lang w:val="cs-CZ" w:eastAsia="cs-CZ"/>
              </w:rPr>
            </w:pPr>
          </w:p>
        </w:tc>
        <w:tc>
          <w:tcPr>
            <w:tcW w:w="1134" w:type="dxa"/>
            <w:gridSpan w:val="2"/>
            <w:shd w:val="clear" w:color="auto" w:fill="FFFFFF"/>
          </w:tcPr>
          <w:p w14:paraId="690D03FB" w14:textId="77777777" w:rsidR="00000000" w:rsidRDefault="00000000">
            <w:pPr>
              <w:widowControl w:val="0"/>
              <w:autoSpaceDE w:val="0"/>
              <w:autoSpaceDN w:val="0"/>
              <w:adjustRightInd w:val="0"/>
              <w:rPr>
                <w:lang w:val="cs-CZ" w:eastAsia="cs-CZ"/>
              </w:rPr>
            </w:pPr>
          </w:p>
        </w:tc>
        <w:tc>
          <w:tcPr>
            <w:tcW w:w="1701" w:type="dxa"/>
            <w:gridSpan w:val="2"/>
            <w:shd w:val="clear" w:color="auto" w:fill="FFFFFF"/>
          </w:tcPr>
          <w:p w14:paraId="335E9BE3" w14:textId="77777777" w:rsidR="00000000" w:rsidRDefault="00000000">
            <w:pPr>
              <w:widowControl w:val="0"/>
              <w:autoSpaceDE w:val="0"/>
              <w:autoSpaceDN w:val="0"/>
              <w:adjustRightInd w:val="0"/>
              <w:rPr>
                <w:lang w:val="cs-CZ" w:eastAsia="cs-CZ"/>
              </w:rPr>
            </w:pPr>
          </w:p>
        </w:tc>
      </w:tr>
      <w:tr w:rsidR="00000000" w14:paraId="0690A369"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D3D3D3"/>
          </w:tcPr>
          <w:p w14:paraId="3F49035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Predpovedaná neúčinná koncentrácia pre životné prostredie - PNEC</w:t>
            </w:r>
          </w:p>
        </w:tc>
        <w:tc>
          <w:tcPr>
            <w:tcW w:w="1701" w:type="dxa"/>
            <w:gridSpan w:val="3"/>
            <w:tcBorders>
              <w:top w:val="single" w:sz="6" w:space="0" w:color="auto"/>
              <w:bottom w:val="single" w:sz="6" w:space="0" w:color="auto"/>
            </w:tcBorders>
            <w:shd w:val="clear" w:color="auto" w:fill="D3D3D3"/>
          </w:tcPr>
          <w:p w14:paraId="6F12A73A" w14:textId="77777777" w:rsidR="00000000" w:rsidRDefault="00000000">
            <w:pPr>
              <w:widowControl w:val="0"/>
              <w:autoSpaceDE w:val="0"/>
              <w:autoSpaceDN w:val="0"/>
              <w:adjustRightInd w:val="0"/>
              <w:rPr>
                <w:lang w:val="cs-CZ" w:eastAsia="cs-CZ"/>
              </w:rPr>
            </w:pPr>
          </w:p>
        </w:tc>
        <w:tc>
          <w:tcPr>
            <w:tcW w:w="1701" w:type="dxa"/>
            <w:gridSpan w:val="4"/>
            <w:tcBorders>
              <w:top w:val="single" w:sz="6" w:space="0" w:color="auto"/>
              <w:bottom w:val="single" w:sz="6" w:space="0" w:color="auto"/>
            </w:tcBorders>
            <w:shd w:val="clear" w:color="auto" w:fill="D3D3D3"/>
          </w:tcPr>
          <w:p w14:paraId="39A64EDC"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D3D3D3"/>
          </w:tcPr>
          <w:p w14:paraId="3C2C3240" w14:textId="77777777" w:rsidR="00000000" w:rsidRDefault="00000000">
            <w:pPr>
              <w:widowControl w:val="0"/>
              <w:autoSpaceDE w:val="0"/>
              <w:autoSpaceDN w:val="0"/>
              <w:adjustRightInd w:val="0"/>
              <w:rPr>
                <w:lang w:val="cs-CZ" w:eastAsia="cs-CZ"/>
              </w:rPr>
            </w:pPr>
          </w:p>
        </w:tc>
      </w:tr>
      <w:tr w:rsidR="00000000" w14:paraId="48196FEA"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75D9A4A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v sladkej vode</w:t>
            </w:r>
          </w:p>
        </w:tc>
        <w:tc>
          <w:tcPr>
            <w:tcW w:w="1701" w:type="dxa"/>
            <w:gridSpan w:val="3"/>
            <w:tcBorders>
              <w:top w:val="single" w:sz="6" w:space="0" w:color="auto"/>
              <w:bottom w:val="single" w:sz="6" w:space="0" w:color="auto"/>
            </w:tcBorders>
            <w:shd w:val="clear" w:color="auto" w:fill="FFFFFF"/>
          </w:tcPr>
          <w:p w14:paraId="398F36C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8,8</w:t>
            </w:r>
          </w:p>
        </w:tc>
        <w:tc>
          <w:tcPr>
            <w:tcW w:w="1701" w:type="dxa"/>
            <w:gridSpan w:val="4"/>
            <w:tcBorders>
              <w:top w:val="single" w:sz="6" w:space="0" w:color="auto"/>
              <w:bottom w:val="single" w:sz="6" w:space="0" w:color="auto"/>
            </w:tcBorders>
            <w:shd w:val="clear" w:color="auto" w:fill="FFFFFF"/>
          </w:tcPr>
          <w:p w14:paraId="4636018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mg/l</w:t>
            </w:r>
          </w:p>
        </w:tc>
        <w:tc>
          <w:tcPr>
            <w:tcW w:w="1701" w:type="dxa"/>
            <w:gridSpan w:val="2"/>
            <w:tcBorders>
              <w:top w:val="single" w:sz="6" w:space="0" w:color="auto"/>
              <w:bottom w:val="single" w:sz="6" w:space="0" w:color="auto"/>
            </w:tcBorders>
            <w:shd w:val="clear" w:color="auto" w:fill="FFFFFF"/>
          </w:tcPr>
          <w:p w14:paraId="20E68F70" w14:textId="77777777" w:rsidR="00000000" w:rsidRDefault="00000000">
            <w:pPr>
              <w:widowControl w:val="0"/>
              <w:autoSpaceDE w:val="0"/>
              <w:autoSpaceDN w:val="0"/>
              <w:adjustRightInd w:val="0"/>
              <w:rPr>
                <w:lang w:val="cs-CZ" w:eastAsia="cs-CZ"/>
              </w:rPr>
            </w:pPr>
          </w:p>
        </w:tc>
      </w:tr>
      <w:tr w:rsidR="00000000" w14:paraId="571553F3"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12E72EA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v morskej vode</w:t>
            </w:r>
          </w:p>
        </w:tc>
        <w:tc>
          <w:tcPr>
            <w:tcW w:w="1701" w:type="dxa"/>
            <w:gridSpan w:val="3"/>
            <w:tcBorders>
              <w:top w:val="single" w:sz="6" w:space="0" w:color="auto"/>
              <w:bottom w:val="single" w:sz="6" w:space="0" w:color="auto"/>
            </w:tcBorders>
            <w:shd w:val="clear" w:color="auto" w:fill="FFFFFF"/>
          </w:tcPr>
          <w:p w14:paraId="49F4F9C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0,88</w:t>
            </w:r>
          </w:p>
        </w:tc>
        <w:tc>
          <w:tcPr>
            <w:tcW w:w="1701" w:type="dxa"/>
            <w:gridSpan w:val="4"/>
            <w:tcBorders>
              <w:top w:val="single" w:sz="6" w:space="0" w:color="auto"/>
              <w:bottom w:val="single" w:sz="6" w:space="0" w:color="auto"/>
            </w:tcBorders>
            <w:shd w:val="clear" w:color="auto" w:fill="FFFFFF"/>
          </w:tcPr>
          <w:p w14:paraId="561E597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mg/l</w:t>
            </w:r>
          </w:p>
        </w:tc>
        <w:tc>
          <w:tcPr>
            <w:tcW w:w="1701" w:type="dxa"/>
            <w:gridSpan w:val="2"/>
            <w:tcBorders>
              <w:top w:val="single" w:sz="6" w:space="0" w:color="auto"/>
              <w:bottom w:val="single" w:sz="6" w:space="0" w:color="auto"/>
            </w:tcBorders>
            <w:shd w:val="clear" w:color="auto" w:fill="FFFFFF"/>
          </w:tcPr>
          <w:p w14:paraId="655A5FAD" w14:textId="77777777" w:rsidR="00000000" w:rsidRDefault="00000000">
            <w:pPr>
              <w:widowControl w:val="0"/>
              <w:autoSpaceDE w:val="0"/>
              <w:autoSpaceDN w:val="0"/>
              <w:adjustRightInd w:val="0"/>
              <w:rPr>
                <w:lang w:val="cs-CZ" w:eastAsia="cs-CZ"/>
              </w:rPr>
            </w:pPr>
          </w:p>
        </w:tc>
      </w:tr>
      <w:tr w:rsidR="00000000" w14:paraId="22883B20"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684284E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pre sedimenty v sladkej vode</w:t>
            </w:r>
          </w:p>
        </w:tc>
        <w:tc>
          <w:tcPr>
            <w:tcW w:w="1701" w:type="dxa"/>
            <w:gridSpan w:val="3"/>
            <w:tcBorders>
              <w:top w:val="single" w:sz="6" w:space="0" w:color="auto"/>
              <w:bottom w:val="single" w:sz="6" w:space="0" w:color="auto"/>
            </w:tcBorders>
            <w:shd w:val="clear" w:color="auto" w:fill="FFFFFF"/>
          </w:tcPr>
          <w:p w14:paraId="5AF1031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34,6</w:t>
            </w:r>
          </w:p>
        </w:tc>
        <w:tc>
          <w:tcPr>
            <w:tcW w:w="1701" w:type="dxa"/>
            <w:gridSpan w:val="4"/>
            <w:tcBorders>
              <w:top w:val="single" w:sz="6" w:space="0" w:color="auto"/>
              <w:bottom w:val="single" w:sz="6" w:space="0" w:color="auto"/>
            </w:tcBorders>
            <w:shd w:val="clear" w:color="auto" w:fill="FFFFFF"/>
          </w:tcPr>
          <w:p w14:paraId="6B1017D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mg/kg</w:t>
            </w:r>
          </w:p>
        </w:tc>
        <w:tc>
          <w:tcPr>
            <w:tcW w:w="1701" w:type="dxa"/>
            <w:gridSpan w:val="2"/>
            <w:tcBorders>
              <w:top w:val="single" w:sz="6" w:space="0" w:color="auto"/>
              <w:bottom w:val="single" w:sz="6" w:space="0" w:color="auto"/>
            </w:tcBorders>
            <w:shd w:val="clear" w:color="auto" w:fill="FFFFFF"/>
          </w:tcPr>
          <w:p w14:paraId="636E88F0" w14:textId="77777777" w:rsidR="00000000" w:rsidRDefault="00000000">
            <w:pPr>
              <w:widowControl w:val="0"/>
              <w:autoSpaceDE w:val="0"/>
              <w:autoSpaceDN w:val="0"/>
              <w:adjustRightInd w:val="0"/>
              <w:rPr>
                <w:lang w:val="cs-CZ" w:eastAsia="cs-CZ"/>
              </w:rPr>
            </w:pPr>
          </w:p>
        </w:tc>
      </w:tr>
      <w:tr w:rsidR="00000000" w14:paraId="544B35DD"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5F510F9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pre sedimenty v morskej vode</w:t>
            </w:r>
          </w:p>
        </w:tc>
        <w:tc>
          <w:tcPr>
            <w:tcW w:w="1701" w:type="dxa"/>
            <w:gridSpan w:val="3"/>
            <w:tcBorders>
              <w:top w:val="single" w:sz="6" w:space="0" w:color="auto"/>
              <w:bottom w:val="single" w:sz="6" w:space="0" w:color="auto"/>
            </w:tcBorders>
            <w:shd w:val="clear" w:color="auto" w:fill="FFFFFF"/>
          </w:tcPr>
          <w:p w14:paraId="43D0134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3,46</w:t>
            </w:r>
          </w:p>
        </w:tc>
        <w:tc>
          <w:tcPr>
            <w:tcW w:w="1701" w:type="dxa"/>
            <w:gridSpan w:val="4"/>
            <w:tcBorders>
              <w:top w:val="single" w:sz="6" w:space="0" w:color="auto"/>
              <w:bottom w:val="single" w:sz="6" w:space="0" w:color="auto"/>
            </w:tcBorders>
            <w:shd w:val="clear" w:color="auto" w:fill="FFFFFF"/>
          </w:tcPr>
          <w:p w14:paraId="2081966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mg/kg</w:t>
            </w:r>
          </w:p>
        </w:tc>
        <w:tc>
          <w:tcPr>
            <w:tcW w:w="1701" w:type="dxa"/>
            <w:gridSpan w:val="2"/>
            <w:tcBorders>
              <w:top w:val="single" w:sz="6" w:space="0" w:color="auto"/>
              <w:bottom w:val="single" w:sz="6" w:space="0" w:color="auto"/>
            </w:tcBorders>
            <w:shd w:val="clear" w:color="auto" w:fill="FFFFFF"/>
          </w:tcPr>
          <w:p w14:paraId="26743CBF" w14:textId="77777777" w:rsidR="00000000" w:rsidRDefault="00000000">
            <w:pPr>
              <w:widowControl w:val="0"/>
              <w:autoSpaceDE w:val="0"/>
              <w:autoSpaceDN w:val="0"/>
              <w:adjustRightInd w:val="0"/>
              <w:rPr>
                <w:lang w:val="cs-CZ" w:eastAsia="cs-CZ"/>
              </w:rPr>
            </w:pPr>
          </w:p>
        </w:tc>
      </w:tr>
      <w:tr w:rsidR="00000000" w14:paraId="7B6A1007"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645E4E4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pre vodu, prerušované uvoľňovanie</w:t>
            </w:r>
          </w:p>
        </w:tc>
        <w:tc>
          <w:tcPr>
            <w:tcW w:w="1701" w:type="dxa"/>
            <w:gridSpan w:val="3"/>
            <w:tcBorders>
              <w:top w:val="single" w:sz="6" w:space="0" w:color="auto"/>
              <w:bottom w:val="single" w:sz="6" w:space="0" w:color="auto"/>
            </w:tcBorders>
            <w:shd w:val="clear" w:color="auto" w:fill="FFFFFF"/>
          </w:tcPr>
          <w:p w14:paraId="10ECEDD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26,4</w:t>
            </w:r>
          </w:p>
        </w:tc>
        <w:tc>
          <w:tcPr>
            <w:tcW w:w="1701" w:type="dxa"/>
            <w:gridSpan w:val="4"/>
            <w:tcBorders>
              <w:top w:val="single" w:sz="6" w:space="0" w:color="auto"/>
              <w:bottom w:val="single" w:sz="6" w:space="0" w:color="auto"/>
            </w:tcBorders>
            <w:shd w:val="clear" w:color="auto" w:fill="FFFFFF"/>
          </w:tcPr>
          <w:p w14:paraId="6C6CAC2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mg/l</w:t>
            </w:r>
          </w:p>
        </w:tc>
        <w:tc>
          <w:tcPr>
            <w:tcW w:w="1701" w:type="dxa"/>
            <w:gridSpan w:val="2"/>
            <w:tcBorders>
              <w:top w:val="single" w:sz="6" w:space="0" w:color="auto"/>
              <w:bottom w:val="single" w:sz="6" w:space="0" w:color="auto"/>
            </w:tcBorders>
            <w:shd w:val="clear" w:color="auto" w:fill="FFFFFF"/>
          </w:tcPr>
          <w:p w14:paraId="2015B268" w14:textId="77777777" w:rsidR="00000000" w:rsidRDefault="00000000">
            <w:pPr>
              <w:widowControl w:val="0"/>
              <w:autoSpaceDE w:val="0"/>
              <w:autoSpaceDN w:val="0"/>
              <w:adjustRightInd w:val="0"/>
              <w:rPr>
                <w:lang w:val="cs-CZ" w:eastAsia="cs-CZ"/>
              </w:rPr>
            </w:pPr>
          </w:p>
        </w:tc>
      </w:tr>
      <w:tr w:rsidR="00000000" w14:paraId="25EF9D96"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2EF5CAF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pre mikroorganizmy STP</w:t>
            </w:r>
          </w:p>
        </w:tc>
        <w:tc>
          <w:tcPr>
            <w:tcW w:w="1701" w:type="dxa"/>
            <w:gridSpan w:val="3"/>
            <w:tcBorders>
              <w:top w:val="single" w:sz="6" w:space="0" w:color="auto"/>
              <w:bottom w:val="single" w:sz="6" w:space="0" w:color="auto"/>
            </w:tcBorders>
            <w:shd w:val="clear" w:color="auto" w:fill="FFFFFF"/>
          </w:tcPr>
          <w:p w14:paraId="26791BD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463</w:t>
            </w:r>
          </w:p>
        </w:tc>
        <w:tc>
          <w:tcPr>
            <w:tcW w:w="1701" w:type="dxa"/>
            <w:gridSpan w:val="4"/>
            <w:tcBorders>
              <w:top w:val="single" w:sz="6" w:space="0" w:color="auto"/>
              <w:bottom w:val="single" w:sz="6" w:space="0" w:color="auto"/>
            </w:tcBorders>
            <w:shd w:val="clear" w:color="auto" w:fill="FFFFFF"/>
          </w:tcPr>
          <w:p w14:paraId="0F2E997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mg/l</w:t>
            </w:r>
          </w:p>
        </w:tc>
        <w:tc>
          <w:tcPr>
            <w:tcW w:w="1701" w:type="dxa"/>
            <w:gridSpan w:val="2"/>
            <w:tcBorders>
              <w:top w:val="single" w:sz="6" w:space="0" w:color="auto"/>
              <w:bottom w:val="single" w:sz="6" w:space="0" w:color="auto"/>
            </w:tcBorders>
            <w:shd w:val="clear" w:color="auto" w:fill="FFFFFF"/>
          </w:tcPr>
          <w:p w14:paraId="09C3570F" w14:textId="77777777" w:rsidR="00000000" w:rsidRDefault="00000000">
            <w:pPr>
              <w:widowControl w:val="0"/>
              <w:autoSpaceDE w:val="0"/>
              <w:autoSpaceDN w:val="0"/>
              <w:adjustRightInd w:val="0"/>
              <w:rPr>
                <w:lang w:val="cs-CZ" w:eastAsia="cs-CZ"/>
              </w:rPr>
            </w:pPr>
          </w:p>
        </w:tc>
      </w:tr>
      <w:tr w:rsidR="00000000" w14:paraId="047BD8A6"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747D53B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pre potravinový reťazec (druhotná otrava'</w:t>
            </w:r>
          </w:p>
        </w:tc>
        <w:tc>
          <w:tcPr>
            <w:tcW w:w="1701" w:type="dxa"/>
            <w:gridSpan w:val="3"/>
            <w:tcBorders>
              <w:top w:val="single" w:sz="6" w:space="0" w:color="auto"/>
              <w:bottom w:val="single" w:sz="6" w:space="0" w:color="auto"/>
            </w:tcBorders>
            <w:shd w:val="clear" w:color="auto" w:fill="FFFFFF"/>
          </w:tcPr>
          <w:p w14:paraId="0702681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20</w:t>
            </w:r>
          </w:p>
        </w:tc>
        <w:tc>
          <w:tcPr>
            <w:tcW w:w="1701" w:type="dxa"/>
            <w:gridSpan w:val="4"/>
            <w:tcBorders>
              <w:top w:val="single" w:sz="6" w:space="0" w:color="auto"/>
              <w:bottom w:val="single" w:sz="6" w:space="0" w:color="auto"/>
            </w:tcBorders>
            <w:shd w:val="clear" w:color="auto" w:fill="FFFFFF"/>
          </w:tcPr>
          <w:p w14:paraId="0260A3C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mg/kg food</w:t>
            </w:r>
          </w:p>
        </w:tc>
        <w:tc>
          <w:tcPr>
            <w:tcW w:w="1701" w:type="dxa"/>
            <w:gridSpan w:val="2"/>
            <w:tcBorders>
              <w:top w:val="single" w:sz="6" w:space="0" w:color="auto"/>
              <w:bottom w:val="single" w:sz="6" w:space="0" w:color="auto"/>
            </w:tcBorders>
            <w:shd w:val="clear" w:color="auto" w:fill="FFFFFF"/>
          </w:tcPr>
          <w:p w14:paraId="50771C0C" w14:textId="77777777" w:rsidR="00000000" w:rsidRDefault="00000000">
            <w:pPr>
              <w:widowControl w:val="0"/>
              <w:autoSpaceDE w:val="0"/>
              <w:autoSpaceDN w:val="0"/>
              <w:adjustRightInd w:val="0"/>
              <w:rPr>
                <w:lang w:val="cs-CZ" w:eastAsia="cs-CZ"/>
              </w:rPr>
            </w:pPr>
          </w:p>
        </w:tc>
      </w:tr>
      <w:tr w:rsidR="00000000" w14:paraId="0941C275" w14:textId="77777777">
        <w:tblPrEx>
          <w:tblCellMar>
            <w:top w:w="0" w:type="dxa"/>
            <w:bottom w:w="0" w:type="dxa"/>
          </w:tblCellMar>
        </w:tblPrEx>
        <w:tc>
          <w:tcPr>
            <w:tcW w:w="5670" w:type="dxa"/>
            <w:gridSpan w:val="4"/>
            <w:shd w:val="clear" w:color="auto" w:fill="FFFFFF"/>
          </w:tcPr>
          <w:p w14:paraId="1E330C1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v suchozemskom prostredí</w:t>
            </w:r>
          </w:p>
        </w:tc>
        <w:tc>
          <w:tcPr>
            <w:tcW w:w="1701" w:type="dxa"/>
            <w:gridSpan w:val="3"/>
            <w:shd w:val="clear" w:color="auto" w:fill="FFFFFF"/>
          </w:tcPr>
          <w:p w14:paraId="276348D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2,33</w:t>
            </w:r>
          </w:p>
        </w:tc>
        <w:tc>
          <w:tcPr>
            <w:tcW w:w="1701" w:type="dxa"/>
            <w:gridSpan w:val="4"/>
            <w:shd w:val="clear" w:color="auto" w:fill="FFFFFF"/>
          </w:tcPr>
          <w:p w14:paraId="26ED1C7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mg/kg</w:t>
            </w:r>
          </w:p>
        </w:tc>
        <w:tc>
          <w:tcPr>
            <w:tcW w:w="1701" w:type="dxa"/>
            <w:gridSpan w:val="2"/>
            <w:shd w:val="clear" w:color="auto" w:fill="FFFFFF"/>
          </w:tcPr>
          <w:p w14:paraId="7169F751" w14:textId="77777777" w:rsidR="00000000" w:rsidRDefault="00000000">
            <w:pPr>
              <w:widowControl w:val="0"/>
              <w:autoSpaceDE w:val="0"/>
              <w:autoSpaceDN w:val="0"/>
              <w:adjustRightInd w:val="0"/>
              <w:rPr>
                <w:lang w:val="cs-CZ" w:eastAsia="cs-CZ"/>
              </w:rPr>
            </w:pPr>
          </w:p>
        </w:tc>
      </w:tr>
      <w:tr w:rsidR="00000000" w14:paraId="039F8F45" w14:textId="77777777">
        <w:tblPrEx>
          <w:tblCellMar>
            <w:top w:w="0" w:type="dxa"/>
            <w:bottom w:w="0" w:type="dxa"/>
          </w:tblCellMar>
        </w:tblPrEx>
        <w:tc>
          <w:tcPr>
            <w:tcW w:w="10773" w:type="dxa"/>
            <w:gridSpan w:val="13"/>
            <w:shd w:val="clear" w:color="auto" w:fill="D3D3D3"/>
          </w:tcPr>
          <w:p w14:paraId="3ACDC8D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Zdravie - Odvodená hladina expozície bez účinku - DNEL / DMEL</w:t>
            </w:r>
          </w:p>
        </w:tc>
      </w:tr>
      <w:tr w:rsidR="00000000" w14:paraId="5CF91D94" w14:textId="77777777">
        <w:tblPrEx>
          <w:tblCellMar>
            <w:top w:w="0" w:type="dxa"/>
            <w:bottom w:w="0" w:type="dxa"/>
          </w:tblCellMar>
        </w:tblPrEx>
        <w:tc>
          <w:tcPr>
            <w:tcW w:w="2268" w:type="dxa"/>
            <w:shd w:val="clear" w:color="auto" w:fill="D3D3D3"/>
          </w:tcPr>
          <w:p w14:paraId="1B47FA66"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1134" w:type="dxa"/>
            <w:shd w:val="clear" w:color="auto" w:fill="D3D3D3"/>
          </w:tcPr>
          <w:p w14:paraId="335DD49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Účinky na spotrebiteľov</w:t>
            </w:r>
          </w:p>
        </w:tc>
        <w:tc>
          <w:tcPr>
            <w:tcW w:w="1134" w:type="dxa"/>
            <w:shd w:val="clear" w:color="auto" w:fill="D3D3D3"/>
          </w:tcPr>
          <w:p w14:paraId="31B1DE9B" w14:textId="77777777" w:rsidR="00000000" w:rsidRDefault="00000000">
            <w:pPr>
              <w:widowControl w:val="0"/>
              <w:autoSpaceDE w:val="0"/>
              <w:autoSpaceDN w:val="0"/>
              <w:adjustRightInd w:val="0"/>
              <w:rPr>
                <w:lang w:val="cs-CZ" w:eastAsia="cs-CZ"/>
              </w:rPr>
            </w:pPr>
          </w:p>
        </w:tc>
        <w:tc>
          <w:tcPr>
            <w:tcW w:w="1134" w:type="dxa"/>
            <w:shd w:val="clear" w:color="auto" w:fill="D3D3D3"/>
          </w:tcPr>
          <w:p w14:paraId="0FB59ECD" w14:textId="77777777" w:rsidR="00000000" w:rsidRDefault="00000000">
            <w:pPr>
              <w:widowControl w:val="0"/>
              <w:autoSpaceDE w:val="0"/>
              <w:autoSpaceDN w:val="0"/>
              <w:adjustRightInd w:val="0"/>
              <w:rPr>
                <w:lang w:val="cs-CZ" w:eastAsia="cs-CZ"/>
              </w:rPr>
            </w:pPr>
          </w:p>
        </w:tc>
        <w:tc>
          <w:tcPr>
            <w:tcW w:w="1020" w:type="dxa"/>
            <w:shd w:val="clear" w:color="auto" w:fill="D3D3D3"/>
          </w:tcPr>
          <w:p w14:paraId="4599E4AE" w14:textId="77777777" w:rsidR="00000000" w:rsidRDefault="00000000">
            <w:pPr>
              <w:widowControl w:val="0"/>
              <w:autoSpaceDE w:val="0"/>
              <w:autoSpaceDN w:val="0"/>
              <w:adjustRightInd w:val="0"/>
              <w:rPr>
                <w:lang w:val="cs-CZ" w:eastAsia="cs-CZ"/>
              </w:rPr>
            </w:pPr>
          </w:p>
        </w:tc>
        <w:tc>
          <w:tcPr>
            <w:tcW w:w="1020" w:type="dxa"/>
            <w:gridSpan w:val="3"/>
            <w:shd w:val="clear" w:color="auto" w:fill="D3D3D3"/>
          </w:tcPr>
          <w:p w14:paraId="3BE6C89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Účinky na zamestnancov</w:t>
            </w:r>
          </w:p>
        </w:tc>
        <w:tc>
          <w:tcPr>
            <w:tcW w:w="1020" w:type="dxa"/>
            <w:gridSpan w:val="2"/>
            <w:shd w:val="clear" w:color="auto" w:fill="D3D3D3"/>
          </w:tcPr>
          <w:p w14:paraId="1FAB3456" w14:textId="77777777" w:rsidR="00000000" w:rsidRDefault="00000000">
            <w:pPr>
              <w:widowControl w:val="0"/>
              <w:autoSpaceDE w:val="0"/>
              <w:autoSpaceDN w:val="0"/>
              <w:adjustRightInd w:val="0"/>
              <w:rPr>
                <w:lang w:val="cs-CZ" w:eastAsia="cs-CZ"/>
              </w:rPr>
            </w:pPr>
          </w:p>
        </w:tc>
        <w:tc>
          <w:tcPr>
            <w:tcW w:w="1020" w:type="dxa"/>
            <w:gridSpan w:val="2"/>
            <w:shd w:val="clear" w:color="auto" w:fill="D3D3D3"/>
          </w:tcPr>
          <w:p w14:paraId="0603800B" w14:textId="77777777" w:rsidR="00000000" w:rsidRDefault="00000000">
            <w:pPr>
              <w:widowControl w:val="0"/>
              <w:autoSpaceDE w:val="0"/>
              <w:autoSpaceDN w:val="0"/>
              <w:adjustRightInd w:val="0"/>
              <w:rPr>
                <w:lang w:val="cs-CZ" w:eastAsia="cs-CZ"/>
              </w:rPr>
            </w:pPr>
          </w:p>
        </w:tc>
        <w:tc>
          <w:tcPr>
            <w:tcW w:w="1020" w:type="dxa"/>
            <w:shd w:val="clear" w:color="auto" w:fill="D3D3D3"/>
          </w:tcPr>
          <w:p w14:paraId="4F53CD55" w14:textId="77777777" w:rsidR="00000000" w:rsidRDefault="00000000">
            <w:pPr>
              <w:widowControl w:val="0"/>
              <w:autoSpaceDE w:val="0"/>
              <w:autoSpaceDN w:val="0"/>
              <w:adjustRightInd w:val="0"/>
              <w:rPr>
                <w:lang w:val="cs-CZ" w:eastAsia="cs-CZ"/>
              </w:rPr>
            </w:pPr>
          </w:p>
        </w:tc>
      </w:tr>
      <w:tr w:rsidR="00000000" w14:paraId="1A11B772" w14:textId="77777777">
        <w:tblPrEx>
          <w:tblCellMar>
            <w:top w:w="0" w:type="dxa"/>
            <w:bottom w:w="0" w:type="dxa"/>
          </w:tblCellMar>
        </w:tblPrEx>
        <w:tc>
          <w:tcPr>
            <w:tcW w:w="2268" w:type="dxa"/>
            <w:tcBorders>
              <w:top w:val="single" w:sz="6" w:space="0" w:color="auto"/>
              <w:bottom w:val="single" w:sz="6" w:space="0" w:color="auto"/>
            </w:tcBorders>
            <w:shd w:val="clear" w:color="auto" w:fill="D3D3D3"/>
          </w:tcPr>
          <w:p w14:paraId="5BF09F9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Spôsob expozície</w:t>
            </w:r>
          </w:p>
        </w:tc>
        <w:tc>
          <w:tcPr>
            <w:tcW w:w="1134" w:type="dxa"/>
            <w:tcBorders>
              <w:top w:val="single" w:sz="6" w:space="0" w:color="auto"/>
              <w:bottom w:val="single" w:sz="6" w:space="0" w:color="auto"/>
            </w:tcBorders>
            <w:shd w:val="clear" w:color="auto" w:fill="D3D3D3"/>
          </w:tcPr>
          <w:p w14:paraId="3927421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Lokálne akútne</w:t>
            </w:r>
          </w:p>
        </w:tc>
        <w:tc>
          <w:tcPr>
            <w:tcW w:w="1134" w:type="dxa"/>
            <w:tcBorders>
              <w:top w:val="single" w:sz="6" w:space="0" w:color="auto"/>
              <w:bottom w:val="single" w:sz="6" w:space="0" w:color="auto"/>
            </w:tcBorders>
            <w:shd w:val="clear" w:color="auto" w:fill="D3D3D3"/>
          </w:tcPr>
          <w:p w14:paraId="32203FB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System akútne</w:t>
            </w:r>
          </w:p>
        </w:tc>
        <w:tc>
          <w:tcPr>
            <w:tcW w:w="1134" w:type="dxa"/>
            <w:tcBorders>
              <w:top w:val="single" w:sz="6" w:space="0" w:color="auto"/>
              <w:bottom w:val="single" w:sz="6" w:space="0" w:color="auto"/>
            </w:tcBorders>
            <w:shd w:val="clear" w:color="auto" w:fill="D3D3D3"/>
          </w:tcPr>
          <w:p w14:paraId="1A38CF2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Lokálne chronické</w:t>
            </w:r>
          </w:p>
        </w:tc>
        <w:tc>
          <w:tcPr>
            <w:tcW w:w="1020" w:type="dxa"/>
            <w:tcBorders>
              <w:top w:val="single" w:sz="6" w:space="0" w:color="auto"/>
              <w:bottom w:val="single" w:sz="6" w:space="0" w:color="auto"/>
            </w:tcBorders>
            <w:shd w:val="clear" w:color="auto" w:fill="D3D3D3"/>
          </w:tcPr>
          <w:p w14:paraId="1070FC0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System chronické</w:t>
            </w:r>
          </w:p>
        </w:tc>
        <w:tc>
          <w:tcPr>
            <w:tcW w:w="1020" w:type="dxa"/>
            <w:gridSpan w:val="3"/>
            <w:tcBorders>
              <w:top w:val="single" w:sz="6" w:space="0" w:color="auto"/>
              <w:bottom w:val="single" w:sz="6" w:space="0" w:color="auto"/>
            </w:tcBorders>
            <w:shd w:val="clear" w:color="auto" w:fill="D3D3D3"/>
          </w:tcPr>
          <w:p w14:paraId="5981EDC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Lokálne akútne</w:t>
            </w:r>
          </w:p>
        </w:tc>
        <w:tc>
          <w:tcPr>
            <w:tcW w:w="1020" w:type="dxa"/>
            <w:gridSpan w:val="2"/>
            <w:tcBorders>
              <w:top w:val="single" w:sz="6" w:space="0" w:color="auto"/>
              <w:bottom w:val="single" w:sz="6" w:space="0" w:color="auto"/>
            </w:tcBorders>
            <w:shd w:val="clear" w:color="auto" w:fill="D3D3D3"/>
          </w:tcPr>
          <w:p w14:paraId="688C364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System akútne</w:t>
            </w:r>
          </w:p>
        </w:tc>
        <w:tc>
          <w:tcPr>
            <w:tcW w:w="1020" w:type="dxa"/>
            <w:gridSpan w:val="2"/>
            <w:tcBorders>
              <w:top w:val="single" w:sz="6" w:space="0" w:color="auto"/>
              <w:bottom w:val="single" w:sz="6" w:space="0" w:color="auto"/>
            </w:tcBorders>
            <w:shd w:val="clear" w:color="auto" w:fill="D3D3D3"/>
          </w:tcPr>
          <w:p w14:paraId="660AF7B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Lokálne chronické</w:t>
            </w:r>
          </w:p>
        </w:tc>
        <w:tc>
          <w:tcPr>
            <w:tcW w:w="1020" w:type="dxa"/>
            <w:tcBorders>
              <w:top w:val="single" w:sz="6" w:space="0" w:color="auto"/>
              <w:bottom w:val="single" w:sz="6" w:space="0" w:color="auto"/>
            </w:tcBorders>
            <w:shd w:val="clear" w:color="auto" w:fill="D3D3D3"/>
          </w:tcPr>
          <w:p w14:paraId="4DCF057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System chronické</w:t>
            </w:r>
          </w:p>
        </w:tc>
      </w:tr>
      <w:tr w:rsidR="00000000" w14:paraId="06653AF8"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34B744A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Perorálne</w:t>
            </w:r>
          </w:p>
        </w:tc>
        <w:tc>
          <w:tcPr>
            <w:tcW w:w="1134" w:type="dxa"/>
            <w:tcBorders>
              <w:top w:val="single" w:sz="6" w:space="0" w:color="auto"/>
              <w:bottom w:val="single" w:sz="6" w:space="0" w:color="auto"/>
            </w:tcBorders>
            <w:shd w:val="clear" w:color="auto" w:fill="FFFFFF"/>
          </w:tcPr>
          <w:p w14:paraId="75D11234" w14:textId="77777777" w:rsidR="00000000" w:rsidRDefault="00000000">
            <w:pPr>
              <w:widowControl w:val="0"/>
              <w:autoSpaceDE w:val="0"/>
              <w:autoSpaceDN w:val="0"/>
              <w:adjustRightInd w:val="0"/>
              <w:rPr>
                <w:lang w:val="cs-CZ" w:eastAsia="cs-CZ"/>
              </w:rPr>
            </w:pPr>
          </w:p>
        </w:tc>
        <w:tc>
          <w:tcPr>
            <w:tcW w:w="1134" w:type="dxa"/>
            <w:tcBorders>
              <w:top w:val="single" w:sz="6" w:space="0" w:color="auto"/>
              <w:bottom w:val="single" w:sz="6" w:space="0" w:color="auto"/>
            </w:tcBorders>
            <w:shd w:val="clear" w:color="auto" w:fill="FFFFFF"/>
          </w:tcPr>
          <w:p w14:paraId="70B451C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26,7 mg/kg bw/d</w:t>
            </w:r>
          </w:p>
        </w:tc>
        <w:tc>
          <w:tcPr>
            <w:tcW w:w="1134" w:type="dxa"/>
            <w:tcBorders>
              <w:top w:val="single" w:sz="6" w:space="0" w:color="auto"/>
              <w:bottom w:val="single" w:sz="6" w:space="0" w:color="auto"/>
            </w:tcBorders>
            <w:shd w:val="clear" w:color="auto" w:fill="FFFFFF"/>
          </w:tcPr>
          <w:p w14:paraId="50B2D128" w14:textId="77777777" w:rsidR="00000000" w:rsidRDefault="00000000">
            <w:pPr>
              <w:widowControl w:val="0"/>
              <w:autoSpaceDE w:val="0"/>
              <w:autoSpaceDN w:val="0"/>
              <w:adjustRightInd w:val="0"/>
              <w:rPr>
                <w:lang w:val="cs-CZ" w:eastAsia="cs-CZ"/>
              </w:rPr>
            </w:pPr>
          </w:p>
        </w:tc>
        <w:tc>
          <w:tcPr>
            <w:tcW w:w="1020" w:type="dxa"/>
            <w:tcBorders>
              <w:top w:val="single" w:sz="6" w:space="0" w:color="auto"/>
              <w:bottom w:val="single" w:sz="6" w:space="0" w:color="auto"/>
            </w:tcBorders>
            <w:shd w:val="clear" w:color="auto" w:fill="FFFFFF"/>
          </w:tcPr>
          <w:p w14:paraId="770EC17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6,3 mg/kg bw/d</w:t>
            </w:r>
          </w:p>
        </w:tc>
        <w:tc>
          <w:tcPr>
            <w:tcW w:w="1020" w:type="dxa"/>
            <w:gridSpan w:val="3"/>
            <w:tcBorders>
              <w:top w:val="single" w:sz="6" w:space="0" w:color="auto"/>
              <w:bottom w:val="single" w:sz="6" w:space="0" w:color="auto"/>
            </w:tcBorders>
            <w:shd w:val="clear" w:color="auto" w:fill="FFFFFF"/>
          </w:tcPr>
          <w:p w14:paraId="0C2125E9" w14:textId="77777777" w:rsidR="00000000" w:rsidRDefault="00000000">
            <w:pPr>
              <w:widowControl w:val="0"/>
              <w:autoSpaceDE w:val="0"/>
              <w:autoSpaceDN w:val="0"/>
              <w:adjustRightInd w:val="0"/>
              <w:rPr>
                <w:lang w:val="cs-CZ" w:eastAsia="cs-CZ"/>
              </w:rPr>
            </w:pPr>
          </w:p>
        </w:tc>
        <w:tc>
          <w:tcPr>
            <w:tcW w:w="1020" w:type="dxa"/>
            <w:gridSpan w:val="2"/>
            <w:tcBorders>
              <w:top w:val="single" w:sz="6" w:space="0" w:color="auto"/>
              <w:bottom w:val="single" w:sz="6" w:space="0" w:color="auto"/>
            </w:tcBorders>
            <w:shd w:val="clear" w:color="auto" w:fill="FFFFFF"/>
          </w:tcPr>
          <w:p w14:paraId="6EB8254C" w14:textId="77777777" w:rsidR="00000000" w:rsidRDefault="00000000">
            <w:pPr>
              <w:widowControl w:val="0"/>
              <w:autoSpaceDE w:val="0"/>
              <w:autoSpaceDN w:val="0"/>
              <w:adjustRightInd w:val="0"/>
              <w:rPr>
                <w:lang w:val="cs-CZ" w:eastAsia="cs-CZ"/>
              </w:rPr>
            </w:pPr>
          </w:p>
        </w:tc>
        <w:tc>
          <w:tcPr>
            <w:tcW w:w="1020" w:type="dxa"/>
            <w:gridSpan w:val="2"/>
            <w:tcBorders>
              <w:top w:val="single" w:sz="6" w:space="0" w:color="auto"/>
              <w:bottom w:val="single" w:sz="6" w:space="0" w:color="auto"/>
            </w:tcBorders>
            <w:shd w:val="clear" w:color="auto" w:fill="FFFFFF"/>
          </w:tcPr>
          <w:p w14:paraId="297BC3A8" w14:textId="77777777" w:rsidR="00000000" w:rsidRDefault="00000000">
            <w:pPr>
              <w:widowControl w:val="0"/>
              <w:autoSpaceDE w:val="0"/>
              <w:autoSpaceDN w:val="0"/>
              <w:adjustRightInd w:val="0"/>
              <w:rPr>
                <w:lang w:val="cs-CZ" w:eastAsia="cs-CZ"/>
              </w:rPr>
            </w:pPr>
          </w:p>
        </w:tc>
        <w:tc>
          <w:tcPr>
            <w:tcW w:w="1020" w:type="dxa"/>
            <w:tcBorders>
              <w:top w:val="single" w:sz="6" w:space="0" w:color="auto"/>
              <w:bottom w:val="single" w:sz="6" w:space="0" w:color="auto"/>
            </w:tcBorders>
            <w:shd w:val="clear" w:color="auto" w:fill="FFFFFF"/>
          </w:tcPr>
          <w:p w14:paraId="0C0DBF01" w14:textId="77777777" w:rsidR="00000000" w:rsidRDefault="00000000">
            <w:pPr>
              <w:widowControl w:val="0"/>
              <w:autoSpaceDE w:val="0"/>
              <w:autoSpaceDN w:val="0"/>
              <w:adjustRightInd w:val="0"/>
              <w:rPr>
                <w:lang w:val="cs-CZ" w:eastAsia="cs-CZ"/>
              </w:rPr>
            </w:pPr>
          </w:p>
        </w:tc>
      </w:tr>
      <w:tr w:rsidR="00000000" w14:paraId="3D1DEF33"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7493F90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Vdychovaním</w:t>
            </w:r>
          </w:p>
        </w:tc>
        <w:tc>
          <w:tcPr>
            <w:tcW w:w="1134" w:type="dxa"/>
            <w:tcBorders>
              <w:top w:val="single" w:sz="6" w:space="0" w:color="auto"/>
              <w:bottom w:val="single" w:sz="6" w:space="0" w:color="auto"/>
            </w:tcBorders>
            <w:shd w:val="clear" w:color="auto" w:fill="FFFFFF"/>
          </w:tcPr>
          <w:p w14:paraId="6BC4B56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147 mg/m3</w:t>
            </w:r>
          </w:p>
        </w:tc>
        <w:tc>
          <w:tcPr>
            <w:tcW w:w="1134" w:type="dxa"/>
            <w:tcBorders>
              <w:top w:val="single" w:sz="6" w:space="0" w:color="auto"/>
              <w:bottom w:val="single" w:sz="6" w:space="0" w:color="auto"/>
            </w:tcBorders>
            <w:shd w:val="clear" w:color="auto" w:fill="FFFFFF"/>
          </w:tcPr>
          <w:p w14:paraId="74708EB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426 mg/m3</w:t>
            </w:r>
          </w:p>
        </w:tc>
        <w:tc>
          <w:tcPr>
            <w:tcW w:w="1134" w:type="dxa"/>
            <w:tcBorders>
              <w:top w:val="single" w:sz="6" w:space="0" w:color="auto"/>
              <w:bottom w:val="single" w:sz="6" w:space="0" w:color="auto"/>
            </w:tcBorders>
            <w:shd w:val="clear" w:color="auto" w:fill="FFFFFF"/>
          </w:tcPr>
          <w:p w14:paraId="1D207314" w14:textId="77777777" w:rsidR="00000000" w:rsidRDefault="00000000">
            <w:pPr>
              <w:widowControl w:val="0"/>
              <w:autoSpaceDE w:val="0"/>
              <w:autoSpaceDN w:val="0"/>
              <w:adjustRightInd w:val="0"/>
              <w:rPr>
                <w:lang w:val="cs-CZ" w:eastAsia="cs-CZ"/>
              </w:rPr>
            </w:pPr>
          </w:p>
        </w:tc>
        <w:tc>
          <w:tcPr>
            <w:tcW w:w="1020" w:type="dxa"/>
            <w:tcBorders>
              <w:top w:val="single" w:sz="6" w:space="0" w:color="auto"/>
              <w:bottom w:val="single" w:sz="6" w:space="0" w:color="auto"/>
            </w:tcBorders>
            <w:shd w:val="clear" w:color="auto" w:fill="FFFFFF"/>
          </w:tcPr>
          <w:p w14:paraId="00EB835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59 mg/m3</w:t>
            </w:r>
          </w:p>
        </w:tc>
        <w:tc>
          <w:tcPr>
            <w:tcW w:w="1020" w:type="dxa"/>
            <w:gridSpan w:val="3"/>
            <w:tcBorders>
              <w:top w:val="single" w:sz="6" w:space="0" w:color="auto"/>
              <w:bottom w:val="single" w:sz="6" w:space="0" w:color="auto"/>
            </w:tcBorders>
            <w:shd w:val="clear" w:color="auto" w:fill="FFFFFF"/>
          </w:tcPr>
          <w:p w14:paraId="661A2F2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246 mg/m3</w:t>
            </w:r>
          </w:p>
        </w:tc>
        <w:tc>
          <w:tcPr>
            <w:tcW w:w="1020" w:type="dxa"/>
            <w:gridSpan w:val="2"/>
            <w:tcBorders>
              <w:top w:val="single" w:sz="6" w:space="0" w:color="auto"/>
              <w:bottom w:val="single" w:sz="6" w:space="0" w:color="auto"/>
            </w:tcBorders>
            <w:shd w:val="clear" w:color="auto" w:fill="FFFFFF"/>
          </w:tcPr>
          <w:p w14:paraId="158F5B1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1091 mg/m3</w:t>
            </w:r>
          </w:p>
        </w:tc>
        <w:tc>
          <w:tcPr>
            <w:tcW w:w="1020" w:type="dxa"/>
            <w:gridSpan w:val="2"/>
            <w:tcBorders>
              <w:top w:val="single" w:sz="6" w:space="0" w:color="auto"/>
              <w:bottom w:val="single" w:sz="6" w:space="0" w:color="auto"/>
            </w:tcBorders>
            <w:shd w:val="clear" w:color="auto" w:fill="FFFFFF"/>
          </w:tcPr>
          <w:p w14:paraId="37A531BB" w14:textId="77777777" w:rsidR="00000000" w:rsidRDefault="00000000">
            <w:pPr>
              <w:widowControl w:val="0"/>
              <w:autoSpaceDE w:val="0"/>
              <w:autoSpaceDN w:val="0"/>
              <w:adjustRightInd w:val="0"/>
              <w:rPr>
                <w:lang w:val="cs-CZ" w:eastAsia="cs-CZ"/>
              </w:rPr>
            </w:pPr>
          </w:p>
        </w:tc>
        <w:tc>
          <w:tcPr>
            <w:tcW w:w="1020" w:type="dxa"/>
            <w:tcBorders>
              <w:top w:val="single" w:sz="6" w:space="0" w:color="auto"/>
              <w:bottom w:val="single" w:sz="6" w:space="0" w:color="auto"/>
            </w:tcBorders>
            <w:shd w:val="clear" w:color="auto" w:fill="FFFFFF"/>
          </w:tcPr>
          <w:p w14:paraId="5771A04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98 mg/m3</w:t>
            </w:r>
          </w:p>
        </w:tc>
      </w:tr>
      <w:tr w:rsidR="00000000" w14:paraId="317794E4" w14:textId="77777777">
        <w:tblPrEx>
          <w:tblCellMar>
            <w:top w:w="0" w:type="dxa"/>
            <w:bottom w:w="0" w:type="dxa"/>
          </w:tblCellMar>
        </w:tblPrEx>
        <w:tc>
          <w:tcPr>
            <w:tcW w:w="2268" w:type="dxa"/>
            <w:shd w:val="clear" w:color="auto" w:fill="FFFFFF"/>
          </w:tcPr>
          <w:p w14:paraId="406E4E9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Dermálne</w:t>
            </w:r>
          </w:p>
        </w:tc>
        <w:tc>
          <w:tcPr>
            <w:tcW w:w="1134" w:type="dxa"/>
            <w:shd w:val="clear" w:color="auto" w:fill="FFFFFF"/>
          </w:tcPr>
          <w:p w14:paraId="62C9F99B" w14:textId="77777777" w:rsidR="00000000" w:rsidRDefault="00000000">
            <w:pPr>
              <w:widowControl w:val="0"/>
              <w:autoSpaceDE w:val="0"/>
              <w:autoSpaceDN w:val="0"/>
              <w:adjustRightInd w:val="0"/>
              <w:rPr>
                <w:lang w:val="cs-CZ" w:eastAsia="cs-CZ"/>
              </w:rPr>
            </w:pPr>
          </w:p>
        </w:tc>
        <w:tc>
          <w:tcPr>
            <w:tcW w:w="1134" w:type="dxa"/>
            <w:shd w:val="clear" w:color="auto" w:fill="FFFFFF"/>
          </w:tcPr>
          <w:p w14:paraId="797987B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89 mg/kg bw/d</w:t>
            </w:r>
          </w:p>
        </w:tc>
        <w:tc>
          <w:tcPr>
            <w:tcW w:w="1134" w:type="dxa"/>
            <w:shd w:val="clear" w:color="auto" w:fill="FFFFFF"/>
          </w:tcPr>
          <w:p w14:paraId="4658AAEF" w14:textId="77777777" w:rsidR="00000000" w:rsidRDefault="00000000">
            <w:pPr>
              <w:widowControl w:val="0"/>
              <w:autoSpaceDE w:val="0"/>
              <w:autoSpaceDN w:val="0"/>
              <w:adjustRightInd w:val="0"/>
              <w:rPr>
                <w:lang w:val="cs-CZ" w:eastAsia="cs-CZ"/>
              </w:rPr>
            </w:pPr>
          </w:p>
        </w:tc>
        <w:tc>
          <w:tcPr>
            <w:tcW w:w="1020" w:type="dxa"/>
            <w:shd w:val="clear" w:color="auto" w:fill="FFFFFF"/>
          </w:tcPr>
          <w:p w14:paraId="52A26DD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75 mg/kg bw/d</w:t>
            </w:r>
          </w:p>
        </w:tc>
        <w:tc>
          <w:tcPr>
            <w:tcW w:w="1020" w:type="dxa"/>
            <w:gridSpan w:val="3"/>
            <w:shd w:val="clear" w:color="auto" w:fill="FFFFFF"/>
          </w:tcPr>
          <w:p w14:paraId="3C5D855C" w14:textId="77777777" w:rsidR="00000000" w:rsidRDefault="00000000">
            <w:pPr>
              <w:widowControl w:val="0"/>
              <w:autoSpaceDE w:val="0"/>
              <w:autoSpaceDN w:val="0"/>
              <w:adjustRightInd w:val="0"/>
              <w:rPr>
                <w:lang w:val="cs-CZ" w:eastAsia="cs-CZ"/>
              </w:rPr>
            </w:pPr>
          </w:p>
        </w:tc>
        <w:tc>
          <w:tcPr>
            <w:tcW w:w="1020" w:type="dxa"/>
            <w:gridSpan w:val="2"/>
            <w:shd w:val="clear" w:color="auto" w:fill="FFFFFF"/>
          </w:tcPr>
          <w:p w14:paraId="6AD1FE9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89 mg/kg bw/d</w:t>
            </w:r>
          </w:p>
        </w:tc>
        <w:tc>
          <w:tcPr>
            <w:tcW w:w="1020" w:type="dxa"/>
            <w:gridSpan w:val="2"/>
            <w:shd w:val="clear" w:color="auto" w:fill="FFFFFF"/>
          </w:tcPr>
          <w:p w14:paraId="15212E2B" w14:textId="77777777" w:rsidR="00000000" w:rsidRDefault="00000000">
            <w:pPr>
              <w:widowControl w:val="0"/>
              <w:autoSpaceDE w:val="0"/>
              <w:autoSpaceDN w:val="0"/>
              <w:adjustRightInd w:val="0"/>
              <w:rPr>
                <w:lang w:val="cs-CZ" w:eastAsia="cs-CZ"/>
              </w:rPr>
            </w:pPr>
          </w:p>
        </w:tc>
        <w:tc>
          <w:tcPr>
            <w:tcW w:w="1020" w:type="dxa"/>
            <w:shd w:val="clear" w:color="auto" w:fill="FFFFFF"/>
          </w:tcPr>
          <w:p w14:paraId="34F4E16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125 mg/kg bw/d</w:t>
            </w:r>
          </w:p>
        </w:tc>
      </w:tr>
    </w:tbl>
    <w:p w14:paraId="5397C751"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2268"/>
        <w:gridCol w:w="1134"/>
        <w:gridCol w:w="1134"/>
        <w:gridCol w:w="1134"/>
        <w:gridCol w:w="1020"/>
        <w:gridCol w:w="114"/>
        <w:gridCol w:w="567"/>
        <w:gridCol w:w="339"/>
        <w:gridCol w:w="228"/>
        <w:gridCol w:w="792"/>
        <w:gridCol w:w="342"/>
        <w:gridCol w:w="678"/>
        <w:gridCol w:w="1023"/>
      </w:tblGrid>
      <w:tr w:rsidR="00000000" w14:paraId="54C8E81A" w14:textId="77777777">
        <w:tblPrEx>
          <w:tblCellMar>
            <w:top w:w="0" w:type="dxa"/>
            <w:bottom w:w="0" w:type="dxa"/>
          </w:tblCellMar>
        </w:tblPrEx>
        <w:tc>
          <w:tcPr>
            <w:tcW w:w="10773" w:type="dxa"/>
            <w:gridSpan w:val="13"/>
            <w:shd w:val="clear" w:color="auto" w:fill="A8FFFF"/>
          </w:tcPr>
          <w:p w14:paraId="00C65C2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DIPROPILEN GLICOL MONOMETILETERE</w:t>
            </w:r>
          </w:p>
        </w:tc>
      </w:tr>
      <w:tr w:rsidR="00000000" w14:paraId="6C8CD61F" w14:textId="77777777">
        <w:tblPrEx>
          <w:tblCellMar>
            <w:top w:w="0" w:type="dxa"/>
            <w:bottom w:w="0" w:type="dxa"/>
          </w:tblCellMar>
        </w:tblPrEx>
        <w:tc>
          <w:tcPr>
            <w:tcW w:w="10773" w:type="dxa"/>
            <w:gridSpan w:val="13"/>
            <w:shd w:val="clear" w:color="auto" w:fill="D3D3D3"/>
          </w:tcPr>
          <w:p w14:paraId="3A7D1B4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Prahová hraničná hodnota</w:t>
            </w:r>
          </w:p>
        </w:tc>
      </w:tr>
      <w:tr w:rsidR="00000000" w14:paraId="73B69BCD" w14:textId="77777777">
        <w:tblPrEx>
          <w:tblCellMar>
            <w:top w:w="0" w:type="dxa"/>
            <w:bottom w:w="0" w:type="dxa"/>
          </w:tblCellMar>
        </w:tblPrEx>
        <w:tc>
          <w:tcPr>
            <w:tcW w:w="2268" w:type="dxa"/>
            <w:tcBorders>
              <w:top w:val="single" w:sz="6" w:space="0" w:color="auto"/>
              <w:bottom w:val="single" w:sz="6" w:space="0" w:color="auto"/>
            </w:tcBorders>
            <w:shd w:val="clear" w:color="auto" w:fill="D3D3D3"/>
          </w:tcPr>
          <w:p w14:paraId="71FF673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Druh</w:t>
            </w:r>
          </w:p>
        </w:tc>
        <w:tc>
          <w:tcPr>
            <w:tcW w:w="1134" w:type="dxa"/>
            <w:tcBorders>
              <w:top w:val="single" w:sz="6" w:space="0" w:color="auto"/>
              <w:bottom w:val="single" w:sz="6" w:space="0" w:color="auto"/>
            </w:tcBorders>
            <w:shd w:val="clear" w:color="auto" w:fill="D3D3D3"/>
          </w:tcPr>
          <w:p w14:paraId="6E27578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Štát</w:t>
            </w:r>
          </w:p>
        </w:tc>
        <w:tc>
          <w:tcPr>
            <w:tcW w:w="1134" w:type="dxa"/>
            <w:tcBorders>
              <w:top w:val="single" w:sz="6" w:space="0" w:color="auto"/>
              <w:bottom w:val="single" w:sz="6" w:space="0" w:color="auto"/>
            </w:tcBorders>
            <w:shd w:val="clear" w:color="auto" w:fill="D3D3D3"/>
          </w:tcPr>
          <w:p w14:paraId="76550EC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TWA/8h</w:t>
            </w:r>
          </w:p>
        </w:tc>
        <w:tc>
          <w:tcPr>
            <w:tcW w:w="1134" w:type="dxa"/>
            <w:tcBorders>
              <w:top w:val="single" w:sz="6" w:space="0" w:color="auto"/>
              <w:bottom w:val="single" w:sz="6" w:space="0" w:color="auto"/>
            </w:tcBorders>
            <w:shd w:val="clear" w:color="auto" w:fill="D3D3D3"/>
          </w:tcPr>
          <w:p w14:paraId="382518E6"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D3D3D3"/>
          </w:tcPr>
          <w:p w14:paraId="02390E5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STEL/15min</w:t>
            </w:r>
          </w:p>
        </w:tc>
        <w:tc>
          <w:tcPr>
            <w:tcW w:w="1134" w:type="dxa"/>
            <w:gridSpan w:val="3"/>
            <w:tcBorders>
              <w:top w:val="single" w:sz="6" w:space="0" w:color="auto"/>
              <w:bottom w:val="single" w:sz="6" w:space="0" w:color="auto"/>
            </w:tcBorders>
            <w:shd w:val="clear" w:color="auto" w:fill="D3D3D3"/>
          </w:tcPr>
          <w:p w14:paraId="61E7F0D3"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D3D3D3"/>
          </w:tcPr>
          <w:p w14:paraId="1A0ECAF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Poznámky / Pripomienky</w:t>
            </w:r>
          </w:p>
        </w:tc>
        <w:tc>
          <w:tcPr>
            <w:tcW w:w="1701" w:type="dxa"/>
            <w:gridSpan w:val="2"/>
            <w:tcBorders>
              <w:top w:val="single" w:sz="6" w:space="0" w:color="auto"/>
              <w:bottom w:val="single" w:sz="6" w:space="0" w:color="auto"/>
            </w:tcBorders>
            <w:shd w:val="clear" w:color="auto" w:fill="D3D3D3"/>
          </w:tcPr>
          <w:p w14:paraId="448D16F5" w14:textId="77777777" w:rsidR="00000000" w:rsidRDefault="00000000">
            <w:pPr>
              <w:widowControl w:val="0"/>
              <w:autoSpaceDE w:val="0"/>
              <w:autoSpaceDN w:val="0"/>
              <w:adjustRightInd w:val="0"/>
              <w:rPr>
                <w:lang w:val="cs-CZ" w:eastAsia="cs-CZ"/>
              </w:rPr>
            </w:pPr>
          </w:p>
        </w:tc>
      </w:tr>
      <w:tr w:rsidR="00000000" w14:paraId="65399934" w14:textId="77777777">
        <w:tblPrEx>
          <w:tblCellMar>
            <w:top w:w="0" w:type="dxa"/>
            <w:bottom w:w="0" w:type="dxa"/>
          </w:tblCellMar>
        </w:tblPrEx>
        <w:tc>
          <w:tcPr>
            <w:tcW w:w="2268" w:type="dxa"/>
            <w:tcBorders>
              <w:top w:val="single" w:sz="6" w:space="0" w:color="auto"/>
              <w:bottom w:val="single" w:sz="6" w:space="0" w:color="auto"/>
            </w:tcBorders>
            <w:shd w:val="clear" w:color="auto" w:fill="D3D3D3"/>
          </w:tcPr>
          <w:p w14:paraId="3F840FC4"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1134" w:type="dxa"/>
            <w:tcBorders>
              <w:top w:val="single" w:sz="6" w:space="0" w:color="auto"/>
              <w:bottom w:val="single" w:sz="6" w:space="0" w:color="auto"/>
            </w:tcBorders>
            <w:shd w:val="clear" w:color="auto" w:fill="D3D3D3"/>
          </w:tcPr>
          <w:p w14:paraId="485DBBA1" w14:textId="77777777" w:rsidR="00000000" w:rsidRDefault="00000000">
            <w:pPr>
              <w:widowControl w:val="0"/>
              <w:autoSpaceDE w:val="0"/>
              <w:autoSpaceDN w:val="0"/>
              <w:adjustRightInd w:val="0"/>
              <w:jc w:val="both"/>
              <w:rPr>
                <w:lang w:val="cs-CZ" w:eastAsia="cs-CZ"/>
              </w:rPr>
            </w:pPr>
          </w:p>
        </w:tc>
        <w:tc>
          <w:tcPr>
            <w:tcW w:w="1134" w:type="dxa"/>
            <w:tcBorders>
              <w:top w:val="single" w:sz="6" w:space="0" w:color="auto"/>
              <w:bottom w:val="single" w:sz="6" w:space="0" w:color="auto"/>
            </w:tcBorders>
            <w:shd w:val="clear" w:color="auto" w:fill="D3D3D3"/>
          </w:tcPr>
          <w:p w14:paraId="4EF3D8C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mg/m3</w:t>
            </w:r>
          </w:p>
        </w:tc>
        <w:tc>
          <w:tcPr>
            <w:tcW w:w="1134" w:type="dxa"/>
            <w:tcBorders>
              <w:top w:val="single" w:sz="6" w:space="0" w:color="auto"/>
              <w:bottom w:val="single" w:sz="6" w:space="0" w:color="auto"/>
            </w:tcBorders>
            <w:shd w:val="clear" w:color="auto" w:fill="D3D3D3"/>
          </w:tcPr>
          <w:p w14:paraId="7BCFC9C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ppm</w:t>
            </w:r>
          </w:p>
        </w:tc>
        <w:tc>
          <w:tcPr>
            <w:tcW w:w="1134" w:type="dxa"/>
            <w:gridSpan w:val="2"/>
            <w:tcBorders>
              <w:top w:val="single" w:sz="6" w:space="0" w:color="auto"/>
              <w:bottom w:val="single" w:sz="6" w:space="0" w:color="auto"/>
            </w:tcBorders>
            <w:shd w:val="clear" w:color="auto" w:fill="D3D3D3"/>
          </w:tcPr>
          <w:p w14:paraId="6D7C59F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mg/m3</w:t>
            </w:r>
          </w:p>
        </w:tc>
        <w:tc>
          <w:tcPr>
            <w:tcW w:w="1134" w:type="dxa"/>
            <w:gridSpan w:val="3"/>
            <w:tcBorders>
              <w:top w:val="single" w:sz="6" w:space="0" w:color="auto"/>
              <w:bottom w:val="single" w:sz="6" w:space="0" w:color="auto"/>
            </w:tcBorders>
            <w:shd w:val="clear" w:color="auto" w:fill="D3D3D3"/>
          </w:tcPr>
          <w:p w14:paraId="56952D6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ppm</w:t>
            </w:r>
          </w:p>
        </w:tc>
        <w:tc>
          <w:tcPr>
            <w:tcW w:w="1134" w:type="dxa"/>
            <w:gridSpan w:val="2"/>
            <w:tcBorders>
              <w:top w:val="single" w:sz="6" w:space="0" w:color="auto"/>
              <w:bottom w:val="single" w:sz="6" w:space="0" w:color="auto"/>
            </w:tcBorders>
            <w:shd w:val="clear" w:color="auto" w:fill="D3D3D3"/>
          </w:tcPr>
          <w:p w14:paraId="33FCABCE"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D3D3D3"/>
          </w:tcPr>
          <w:p w14:paraId="7F57C550" w14:textId="77777777" w:rsidR="00000000" w:rsidRDefault="00000000">
            <w:pPr>
              <w:widowControl w:val="0"/>
              <w:autoSpaceDE w:val="0"/>
              <w:autoSpaceDN w:val="0"/>
              <w:adjustRightInd w:val="0"/>
              <w:rPr>
                <w:lang w:val="cs-CZ" w:eastAsia="cs-CZ"/>
              </w:rPr>
            </w:pPr>
          </w:p>
        </w:tc>
      </w:tr>
      <w:tr w:rsidR="00000000" w14:paraId="05C5AB86"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6DB7459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MAK</w:t>
            </w:r>
          </w:p>
        </w:tc>
        <w:tc>
          <w:tcPr>
            <w:tcW w:w="1134" w:type="dxa"/>
            <w:tcBorders>
              <w:top w:val="single" w:sz="6" w:space="0" w:color="auto"/>
              <w:bottom w:val="single" w:sz="6" w:space="0" w:color="auto"/>
            </w:tcBorders>
            <w:shd w:val="clear" w:color="auto" w:fill="FFFFFF"/>
          </w:tcPr>
          <w:p w14:paraId="2AF4B82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AUS</w:t>
            </w:r>
          </w:p>
        </w:tc>
        <w:tc>
          <w:tcPr>
            <w:tcW w:w="1134" w:type="dxa"/>
            <w:tcBorders>
              <w:top w:val="single" w:sz="6" w:space="0" w:color="auto"/>
              <w:bottom w:val="single" w:sz="6" w:space="0" w:color="auto"/>
            </w:tcBorders>
            <w:shd w:val="clear" w:color="auto" w:fill="FFFFFF"/>
          </w:tcPr>
          <w:p w14:paraId="094A4A6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307</w:t>
            </w:r>
          </w:p>
        </w:tc>
        <w:tc>
          <w:tcPr>
            <w:tcW w:w="1134" w:type="dxa"/>
            <w:tcBorders>
              <w:top w:val="single" w:sz="6" w:space="0" w:color="auto"/>
              <w:bottom w:val="single" w:sz="6" w:space="0" w:color="auto"/>
            </w:tcBorders>
            <w:shd w:val="clear" w:color="auto" w:fill="FFFFFF"/>
          </w:tcPr>
          <w:p w14:paraId="0215F44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1F4999A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614</w:t>
            </w:r>
          </w:p>
        </w:tc>
        <w:tc>
          <w:tcPr>
            <w:tcW w:w="1134" w:type="dxa"/>
            <w:gridSpan w:val="3"/>
            <w:tcBorders>
              <w:top w:val="single" w:sz="6" w:space="0" w:color="auto"/>
              <w:bottom w:val="single" w:sz="6" w:space="0" w:color="auto"/>
            </w:tcBorders>
            <w:shd w:val="clear" w:color="auto" w:fill="FFFFFF"/>
          </w:tcPr>
          <w:p w14:paraId="6599065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100</w:t>
            </w:r>
          </w:p>
        </w:tc>
        <w:tc>
          <w:tcPr>
            <w:tcW w:w="1134" w:type="dxa"/>
            <w:gridSpan w:val="2"/>
            <w:tcBorders>
              <w:top w:val="single" w:sz="6" w:space="0" w:color="auto"/>
              <w:bottom w:val="single" w:sz="6" w:space="0" w:color="auto"/>
            </w:tcBorders>
            <w:shd w:val="clear" w:color="auto" w:fill="FFFFFF"/>
          </w:tcPr>
          <w:p w14:paraId="3A954AE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0C67D0E5" w14:textId="77777777" w:rsidR="00000000" w:rsidRDefault="00000000">
            <w:pPr>
              <w:widowControl w:val="0"/>
              <w:autoSpaceDE w:val="0"/>
              <w:autoSpaceDN w:val="0"/>
              <w:adjustRightInd w:val="0"/>
              <w:rPr>
                <w:lang w:val="cs-CZ" w:eastAsia="cs-CZ"/>
              </w:rPr>
            </w:pPr>
          </w:p>
        </w:tc>
      </w:tr>
      <w:tr w:rsidR="00000000" w14:paraId="7F55112B"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0B51EE5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VLEP</w:t>
            </w:r>
          </w:p>
        </w:tc>
        <w:tc>
          <w:tcPr>
            <w:tcW w:w="1134" w:type="dxa"/>
            <w:tcBorders>
              <w:top w:val="single" w:sz="6" w:space="0" w:color="auto"/>
              <w:bottom w:val="single" w:sz="6" w:space="0" w:color="auto"/>
            </w:tcBorders>
            <w:shd w:val="clear" w:color="auto" w:fill="FFFFFF"/>
          </w:tcPr>
          <w:p w14:paraId="6131AEC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BEL</w:t>
            </w:r>
          </w:p>
        </w:tc>
        <w:tc>
          <w:tcPr>
            <w:tcW w:w="1134" w:type="dxa"/>
            <w:tcBorders>
              <w:top w:val="single" w:sz="6" w:space="0" w:color="auto"/>
              <w:bottom w:val="single" w:sz="6" w:space="0" w:color="auto"/>
            </w:tcBorders>
            <w:shd w:val="clear" w:color="auto" w:fill="FFFFFF"/>
          </w:tcPr>
          <w:p w14:paraId="4A0B48C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tcBorders>
              <w:top w:val="single" w:sz="6" w:space="0" w:color="auto"/>
              <w:bottom w:val="single" w:sz="6" w:space="0" w:color="auto"/>
            </w:tcBorders>
            <w:shd w:val="clear" w:color="auto" w:fill="FFFFFF"/>
          </w:tcPr>
          <w:p w14:paraId="2DF412D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0783E1C8"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69796C0D"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723329F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2FDE544E" w14:textId="77777777" w:rsidR="00000000" w:rsidRDefault="00000000">
            <w:pPr>
              <w:widowControl w:val="0"/>
              <w:autoSpaceDE w:val="0"/>
              <w:autoSpaceDN w:val="0"/>
              <w:adjustRightInd w:val="0"/>
              <w:rPr>
                <w:lang w:val="cs-CZ" w:eastAsia="cs-CZ"/>
              </w:rPr>
            </w:pPr>
          </w:p>
        </w:tc>
      </w:tr>
      <w:tr w:rsidR="00000000" w14:paraId="494C05AA"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7D80A0D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4AA772F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BGR</w:t>
            </w:r>
          </w:p>
        </w:tc>
        <w:tc>
          <w:tcPr>
            <w:tcW w:w="1134" w:type="dxa"/>
            <w:tcBorders>
              <w:top w:val="single" w:sz="6" w:space="0" w:color="auto"/>
              <w:bottom w:val="single" w:sz="6" w:space="0" w:color="auto"/>
            </w:tcBorders>
            <w:shd w:val="clear" w:color="auto" w:fill="FFFFFF"/>
          </w:tcPr>
          <w:p w14:paraId="14F2F26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tcBorders>
              <w:top w:val="single" w:sz="6" w:space="0" w:color="auto"/>
              <w:bottom w:val="single" w:sz="6" w:space="0" w:color="auto"/>
            </w:tcBorders>
            <w:shd w:val="clear" w:color="auto" w:fill="FFFFFF"/>
          </w:tcPr>
          <w:p w14:paraId="474A56D9"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09F29F39"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3BD2FFC2"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28AA9C3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343751DB" w14:textId="77777777" w:rsidR="00000000" w:rsidRDefault="00000000">
            <w:pPr>
              <w:widowControl w:val="0"/>
              <w:autoSpaceDE w:val="0"/>
              <w:autoSpaceDN w:val="0"/>
              <w:adjustRightInd w:val="0"/>
              <w:rPr>
                <w:lang w:val="cs-CZ" w:eastAsia="cs-CZ"/>
              </w:rPr>
            </w:pPr>
          </w:p>
        </w:tc>
      </w:tr>
      <w:tr w:rsidR="00000000" w14:paraId="3104DF5F"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0482331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11ED9A4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CYP</w:t>
            </w:r>
          </w:p>
        </w:tc>
        <w:tc>
          <w:tcPr>
            <w:tcW w:w="1134" w:type="dxa"/>
            <w:tcBorders>
              <w:top w:val="single" w:sz="6" w:space="0" w:color="auto"/>
              <w:bottom w:val="single" w:sz="6" w:space="0" w:color="auto"/>
            </w:tcBorders>
            <w:shd w:val="clear" w:color="auto" w:fill="FFFFFF"/>
          </w:tcPr>
          <w:p w14:paraId="634512E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tcBorders>
              <w:top w:val="single" w:sz="6" w:space="0" w:color="auto"/>
              <w:bottom w:val="single" w:sz="6" w:space="0" w:color="auto"/>
            </w:tcBorders>
            <w:shd w:val="clear" w:color="auto" w:fill="FFFFFF"/>
          </w:tcPr>
          <w:p w14:paraId="6BF2F1B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62301CD3"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6ACEA397"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1466C90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4639C344" w14:textId="77777777" w:rsidR="00000000" w:rsidRDefault="00000000">
            <w:pPr>
              <w:widowControl w:val="0"/>
              <w:autoSpaceDE w:val="0"/>
              <w:autoSpaceDN w:val="0"/>
              <w:adjustRightInd w:val="0"/>
              <w:rPr>
                <w:lang w:val="cs-CZ" w:eastAsia="cs-CZ"/>
              </w:rPr>
            </w:pPr>
          </w:p>
        </w:tc>
      </w:tr>
      <w:tr w:rsidR="00000000" w14:paraId="082416BF"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22FA06EC" w14:textId="77777777" w:rsidR="00000000" w:rsidRDefault="00000000">
            <w:pPr>
              <w:widowControl w:val="0"/>
              <w:autoSpaceDE w:val="0"/>
              <w:autoSpaceDN w:val="0"/>
              <w:adjustRightInd w:val="0"/>
              <w:rPr>
                <w:lang w:val="cs-CZ" w:eastAsia="cs-CZ"/>
              </w:rPr>
            </w:pPr>
            <w:r>
              <w:rPr>
                <w:lang w:val="cs-CZ" w:eastAsia="cs-CZ"/>
              </w:rPr>
              <w:lastRenderedPageBreak/>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6CE8432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CZE</w:t>
            </w:r>
          </w:p>
        </w:tc>
        <w:tc>
          <w:tcPr>
            <w:tcW w:w="1134" w:type="dxa"/>
            <w:tcBorders>
              <w:top w:val="single" w:sz="6" w:space="0" w:color="auto"/>
              <w:bottom w:val="single" w:sz="6" w:space="0" w:color="auto"/>
            </w:tcBorders>
            <w:shd w:val="clear" w:color="auto" w:fill="FFFFFF"/>
          </w:tcPr>
          <w:p w14:paraId="2566257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270</w:t>
            </w:r>
          </w:p>
        </w:tc>
        <w:tc>
          <w:tcPr>
            <w:tcW w:w="1134" w:type="dxa"/>
            <w:tcBorders>
              <w:top w:val="single" w:sz="6" w:space="0" w:color="auto"/>
              <w:bottom w:val="single" w:sz="6" w:space="0" w:color="auto"/>
            </w:tcBorders>
            <w:shd w:val="clear" w:color="auto" w:fill="FFFFFF"/>
          </w:tcPr>
          <w:p w14:paraId="5AB6F88D"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386A224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550</w:t>
            </w:r>
          </w:p>
        </w:tc>
        <w:tc>
          <w:tcPr>
            <w:tcW w:w="1134" w:type="dxa"/>
            <w:gridSpan w:val="3"/>
            <w:tcBorders>
              <w:top w:val="single" w:sz="6" w:space="0" w:color="auto"/>
              <w:bottom w:val="single" w:sz="6" w:space="0" w:color="auto"/>
            </w:tcBorders>
            <w:shd w:val="clear" w:color="auto" w:fill="FFFFFF"/>
          </w:tcPr>
          <w:p w14:paraId="5AB1A43B"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6BF64C3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62D7B413" w14:textId="77777777" w:rsidR="00000000" w:rsidRDefault="00000000">
            <w:pPr>
              <w:widowControl w:val="0"/>
              <w:autoSpaceDE w:val="0"/>
              <w:autoSpaceDN w:val="0"/>
              <w:adjustRightInd w:val="0"/>
              <w:rPr>
                <w:lang w:val="cs-CZ" w:eastAsia="cs-CZ"/>
              </w:rPr>
            </w:pPr>
          </w:p>
        </w:tc>
      </w:tr>
      <w:tr w:rsidR="00000000" w14:paraId="66FCFF9A"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6B8948B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AGW</w:t>
            </w:r>
          </w:p>
        </w:tc>
        <w:tc>
          <w:tcPr>
            <w:tcW w:w="1134" w:type="dxa"/>
            <w:tcBorders>
              <w:top w:val="single" w:sz="6" w:space="0" w:color="auto"/>
              <w:bottom w:val="single" w:sz="6" w:space="0" w:color="auto"/>
            </w:tcBorders>
            <w:shd w:val="clear" w:color="auto" w:fill="FFFFFF"/>
          </w:tcPr>
          <w:p w14:paraId="0CB6AE0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DEU</w:t>
            </w:r>
          </w:p>
        </w:tc>
        <w:tc>
          <w:tcPr>
            <w:tcW w:w="1134" w:type="dxa"/>
            <w:tcBorders>
              <w:top w:val="single" w:sz="6" w:space="0" w:color="auto"/>
              <w:bottom w:val="single" w:sz="6" w:space="0" w:color="auto"/>
            </w:tcBorders>
            <w:shd w:val="clear" w:color="auto" w:fill="FFFFFF"/>
          </w:tcPr>
          <w:p w14:paraId="57401D6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310</w:t>
            </w:r>
          </w:p>
        </w:tc>
        <w:tc>
          <w:tcPr>
            <w:tcW w:w="1134" w:type="dxa"/>
            <w:tcBorders>
              <w:top w:val="single" w:sz="6" w:space="0" w:color="auto"/>
              <w:bottom w:val="single" w:sz="6" w:space="0" w:color="auto"/>
            </w:tcBorders>
            <w:shd w:val="clear" w:color="auto" w:fill="FFFFFF"/>
          </w:tcPr>
          <w:p w14:paraId="51B431A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08E2F4C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310</w:t>
            </w:r>
          </w:p>
        </w:tc>
        <w:tc>
          <w:tcPr>
            <w:tcW w:w="1134" w:type="dxa"/>
            <w:gridSpan w:val="3"/>
            <w:tcBorders>
              <w:top w:val="single" w:sz="6" w:space="0" w:color="auto"/>
              <w:bottom w:val="single" w:sz="6" w:space="0" w:color="auto"/>
            </w:tcBorders>
            <w:shd w:val="clear" w:color="auto" w:fill="FFFFFF"/>
          </w:tcPr>
          <w:p w14:paraId="05D5F10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7B8B845C"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3261A4D3" w14:textId="77777777" w:rsidR="00000000" w:rsidRDefault="00000000">
            <w:pPr>
              <w:widowControl w:val="0"/>
              <w:autoSpaceDE w:val="0"/>
              <w:autoSpaceDN w:val="0"/>
              <w:adjustRightInd w:val="0"/>
              <w:rPr>
                <w:lang w:val="cs-CZ" w:eastAsia="cs-CZ"/>
              </w:rPr>
            </w:pPr>
          </w:p>
        </w:tc>
      </w:tr>
      <w:tr w:rsidR="00000000" w14:paraId="1554DC6E"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12E6A5B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MAK</w:t>
            </w:r>
          </w:p>
        </w:tc>
        <w:tc>
          <w:tcPr>
            <w:tcW w:w="1134" w:type="dxa"/>
            <w:tcBorders>
              <w:top w:val="single" w:sz="6" w:space="0" w:color="auto"/>
              <w:bottom w:val="single" w:sz="6" w:space="0" w:color="auto"/>
            </w:tcBorders>
            <w:shd w:val="clear" w:color="auto" w:fill="FFFFFF"/>
          </w:tcPr>
          <w:p w14:paraId="356F3C9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DEU</w:t>
            </w:r>
          </w:p>
        </w:tc>
        <w:tc>
          <w:tcPr>
            <w:tcW w:w="1134" w:type="dxa"/>
            <w:tcBorders>
              <w:top w:val="single" w:sz="6" w:space="0" w:color="auto"/>
              <w:bottom w:val="single" w:sz="6" w:space="0" w:color="auto"/>
            </w:tcBorders>
            <w:shd w:val="clear" w:color="auto" w:fill="FFFFFF"/>
          </w:tcPr>
          <w:p w14:paraId="0775073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310</w:t>
            </w:r>
          </w:p>
        </w:tc>
        <w:tc>
          <w:tcPr>
            <w:tcW w:w="1134" w:type="dxa"/>
            <w:tcBorders>
              <w:top w:val="single" w:sz="6" w:space="0" w:color="auto"/>
              <w:bottom w:val="single" w:sz="6" w:space="0" w:color="auto"/>
            </w:tcBorders>
            <w:shd w:val="clear" w:color="auto" w:fill="FFFFFF"/>
          </w:tcPr>
          <w:p w14:paraId="2FA1801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61BC19B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310</w:t>
            </w:r>
          </w:p>
        </w:tc>
        <w:tc>
          <w:tcPr>
            <w:tcW w:w="1134" w:type="dxa"/>
            <w:gridSpan w:val="3"/>
            <w:tcBorders>
              <w:top w:val="single" w:sz="6" w:space="0" w:color="auto"/>
              <w:bottom w:val="single" w:sz="6" w:space="0" w:color="auto"/>
            </w:tcBorders>
            <w:shd w:val="clear" w:color="auto" w:fill="FFFFFF"/>
          </w:tcPr>
          <w:p w14:paraId="083485F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6204E6F7"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711D8A70" w14:textId="77777777" w:rsidR="00000000" w:rsidRDefault="00000000">
            <w:pPr>
              <w:widowControl w:val="0"/>
              <w:autoSpaceDE w:val="0"/>
              <w:autoSpaceDN w:val="0"/>
              <w:adjustRightInd w:val="0"/>
              <w:rPr>
                <w:lang w:val="cs-CZ" w:eastAsia="cs-CZ"/>
              </w:rPr>
            </w:pPr>
          </w:p>
        </w:tc>
      </w:tr>
      <w:tr w:rsidR="00000000" w14:paraId="2C52DA5C"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7399379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57F738B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DNK</w:t>
            </w:r>
          </w:p>
        </w:tc>
        <w:tc>
          <w:tcPr>
            <w:tcW w:w="1134" w:type="dxa"/>
            <w:tcBorders>
              <w:top w:val="single" w:sz="6" w:space="0" w:color="auto"/>
              <w:bottom w:val="single" w:sz="6" w:space="0" w:color="auto"/>
            </w:tcBorders>
            <w:shd w:val="clear" w:color="auto" w:fill="FFFFFF"/>
          </w:tcPr>
          <w:p w14:paraId="42484ED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300</w:t>
            </w:r>
          </w:p>
        </w:tc>
        <w:tc>
          <w:tcPr>
            <w:tcW w:w="1134" w:type="dxa"/>
            <w:tcBorders>
              <w:top w:val="single" w:sz="6" w:space="0" w:color="auto"/>
              <w:bottom w:val="single" w:sz="6" w:space="0" w:color="auto"/>
            </w:tcBorders>
            <w:shd w:val="clear" w:color="auto" w:fill="FFFFFF"/>
          </w:tcPr>
          <w:p w14:paraId="6B05D0C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5926EBA8"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452B80FF"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31007EDE"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7B0FE861" w14:textId="77777777" w:rsidR="00000000" w:rsidRDefault="00000000">
            <w:pPr>
              <w:widowControl w:val="0"/>
              <w:autoSpaceDE w:val="0"/>
              <w:autoSpaceDN w:val="0"/>
              <w:adjustRightInd w:val="0"/>
              <w:rPr>
                <w:lang w:val="cs-CZ" w:eastAsia="cs-CZ"/>
              </w:rPr>
            </w:pPr>
          </w:p>
        </w:tc>
      </w:tr>
      <w:tr w:rsidR="00000000" w14:paraId="00703675"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018FBE7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VLA</w:t>
            </w:r>
          </w:p>
        </w:tc>
        <w:tc>
          <w:tcPr>
            <w:tcW w:w="1134" w:type="dxa"/>
            <w:tcBorders>
              <w:top w:val="single" w:sz="6" w:space="0" w:color="auto"/>
              <w:bottom w:val="single" w:sz="6" w:space="0" w:color="auto"/>
            </w:tcBorders>
            <w:shd w:val="clear" w:color="auto" w:fill="FFFFFF"/>
          </w:tcPr>
          <w:p w14:paraId="028B645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ESP</w:t>
            </w:r>
          </w:p>
        </w:tc>
        <w:tc>
          <w:tcPr>
            <w:tcW w:w="1134" w:type="dxa"/>
            <w:tcBorders>
              <w:top w:val="single" w:sz="6" w:space="0" w:color="auto"/>
              <w:bottom w:val="single" w:sz="6" w:space="0" w:color="auto"/>
            </w:tcBorders>
            <w:shd w:val="clear" w:color="auto" w:fill="FFFFFF"/>
          </w:tcPr>
          <w:p w14:paraId="3894B6B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tcBorders>
              <w:top w:val="single" w:sz="6" w:space="0" w:color="auto"/>
              <w:bottom w:val="single" w:sz="6" w:space="0" w:color="auto"/>
            </w:tcBorders>
            <w:shd w:val="clear" w:color="auto" w:fill="FFFFFF"/>
          </w:tcPr>
          <w:p w14:paraId="3C328BC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7A28C467"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09039A55"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6A446C8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5E04FD24" w14:textId="77777777" w:rsidR="00000000" w:rsidRDefault="00000000">
            <w:pPr>
              <w:widowControl w:val="0"/>
              <w:autoSpaceDE w:val="0"/>
              <w:autoSpaceDN w:val="0"/>
              <w:adjustRightInd w:val="0"/>
              <w:rPr>
                <w:lang w:val="cs-CZ" w:eastAsia="cs-CZ"/>
              </w:rPr>
            </w:pPr>
          </w:p>
        </w:tc>
      </w:tr>
      <w:tr w:rsidR="00000000" w14:paraId="7175E97F"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6BE5DAF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VLEP</w:t>
            </w:r>
          </w:p>
        </w:tc>
        <w:tc>
          <w:tcPr>
            <w:tcW w:w="1134" w:type="dxa"/>
            <w:tcBorders>
              <w:top w:val="single" w:sz="6" w:space="0" w:color="auto"/>
              <w:bottom w:val="single" w:sz="6" w:space="0" w:color="auto"/>
            </w:tcBorders>
            <w:shd w:val="clear" w:color="auto" w:fill="FFFFFF"/>
          </w:tcPr>
          <w:p w14:paraId="6C0DA22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FRA</w:t>
            </w:r>
          </w:p>
        </w:tc>
        <w:tc>
          <w:tcPr>
            <w:tcW w:w="1134" w:type="dxa"/>
            <w:tcBorders>
              <w:top w:val="single" w:sz="6" w:space="0" w:color="auto"/>
              <w:bottom w:val="single" w:sz="6" w:space="0" w:color="auto"/>
            </w:tcBorders>
            <w:shd w:val="clear" w:color="auto" w:fill="FFFFFF"/>
          </w:tcPr>
          <w:p w14:paraId="62136E2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tcBorders>
              <w:top w:val="single" w:sz="6" w:space="0" w:color="auto"/>
              <w:bottom w:val="single" w:sz="6" w:space="0" w:color="auto"/>
            </w:tcBorders>
            <w:shd w:val="clear" w:color="auto" w:fill="FFFFFF"/>
          </w:tcPr>
          <w:p w14:paraId="1E75342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115F2E57"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0B81757C"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0084BA2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7EE6A5DC" w14:textId="77777777" w:rsidR="00000000" w:rsidRDefault="00000000">
            <w:pPr>
              <w:widowControl w:val="0"/>
              <w:autoSpaceDE w:val="0"/>
              <w:autoSpaceDN w:val="0"/>
              <w:adjustRightInd w:val="0"/>
              <w:rPr>
                <w:lang w:val="cs-CZ" w:eastAsia="cs-CZ"/>
              </w:rPr>
            </w:pPr>
          </w:p>
        </w:tc>
      </w:tr>
      <w:tr w:rsidR="00000000" w14:paraId="2E981BC4"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38BAD3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HTP</w:t>
            </w:r>
          </w:p>
        </w:tc>
        <w:tc>
          <w:tcPr>
            <w:tcW w:w="1134" w:type="dxa"/>
            <w:tcBorders>
              <w:top w:val="single" w:sz="6" w:space="0" w:color="auto"/>
              <w:bottom w:val="single" w:sz="6" w:space="0" w:color="auto"/>
            </w:tcBorders>
            <w:shd w:val="clear" w:color="auto" w:fill="FFFFFF"/>
          </w:tcPr>
          <w:p w14:paraId="307FF49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FIN</w:t>
            </w:r>
          </w:p>
        </w:tc>
        <w:tc>
          <w:tcPr>
            <w:tcW w:w="1134" w:type="dxa"/>
            <w:tcBorders>
              <w:top w:val="single" w:sz="6" w:space="0" w:color="auto"/>
              <w:bottom w:val="single" w:sz="6" w:space="0" w:color="auto"/>
            </w:tcBorders>
            <w:shd w:val="clear" w:color="auto" w:fill="FFFFFF"/>
          </w:tcPr>
          <w:p w14:paraId="37D7ED4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310</w:t>
            </w:r>
          </w:p>
        </w:tc>
        <w:tc>
          <w:tcPr>
            <w:tcW w:w="1134" w:type="dxa"/>
            <w:tcBorders>
              <w:top w:val="single" w:sz="6" w:space="0" w:color="auto"/>
              <w:bottom w:val="single" w:sz="6" w:space="0" w:color="auto"/>
            </w:tcBorders>
            <w:shd w:val="clear" w:color="auto" w:fill="FFFFFF"/>
          </w:tcPr>
          <w:p w14:paraId="71B65FC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7C857530"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26EDA441"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05C32829"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2AE85881" w14:textId="77777777" w:rsidR="00000000" w:rsidRDefault="00000000">
            <w:pPr>
              <w:widowControl w:val="0"/>
              <w:autoSpaceDE w:val="0"/>
              <w:autoSpaceDN w:val="0"/>
              <w:adjustRightInd w:val="0"/>
              <w:rPr>
                <w:lang w:val="cs-CZ" w:eastAsia="cs-CZ"/>
              </w:rPr>
            </w:pPr>
          </w:p>
        </w:tc>
      </w:tr>
      <w:tr w:rsidR="00000000" w14:paraId="050BE733"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1C6DEBF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4001702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GRC</w:t>
            </w:r>
          </w:p>
        </w:tc>
        <w:tc>
          <w:tcPr>
            <w:tcW w:w="1134" w:type="dxa"/>
            <w:tcBorders>
              <w:top w:val="single" w:sz="6" w:space="0" w:color="auto"/>
              <w:bottom w:val="single" w:sz="6" w:space="0" w:color="auto"/>
            </w:tcBorders>
            <w:shd w:val="clear" w:color="auto" w:fill="FFFFFF"/>
          </w:tcPr>
          <w:p w14:paraId="1238DF8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600</w:t>
            </w:r>
          </w:p>
        </w:tc>
        <w:tc>
          <w:tcPr>
            <w:tcW w:w="1134" w:type="dxa"/>
            <w:tcBorders>
              <w:top w:val="single" w:sz="6" w:space="0" w:color="auto"/>
              <w:bottom w:val="single" w:sz="6" w:space="0" w:color="auto"/>
            </w:tcBorders>
            <w:shd w:val="clear" w:color="auto" w:fill="FFFFFF"/>
          </w:tcPr>
          <w:p w14:paraId="2AE37FC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100</w:t>
            </w:r>
          </w:p>
        </w:tc>
        <w:tc>
          <w:tcPr>
            <w:tcW w:w="1134" w:type="dxa"/>
            <w:gridSpan w:val="2"/>
            <w:tcBorders>
              <w:top w:val="single" w:sz="6" w:space="0" w:color="auto"/>
              <w:bottom w:val="single" w:sz="6" w:space="0" w:color="auto"/>
            </w:tcBorders>
            <w:shd w:val="clear" w:color="auto" w:fill="FFFFFF"/>
          </w:tcPr>
          <w:p w14:paraId="74A9D14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900</w:t>
            </w:r>
          </w:p>
        </w:tc>
        <w:tc>
          <w:tcPr>
            <w:tcW w:w="1134" w:type="dxa"/>
            <w:gridSpan w:val="3"/>
            <w:tcBorders>
              <w:top w:val="single" w:sz="6" w:space="0" w:color="auto"/>
              <w:bottom w:val="single" w:sz="6" w:space="0" w:color="auto"/>
            </w:tcBorders>
            <w:shd w:val="clear" w:color="auto" w:fill="FFFFFF"/>
          </w:tcPr>
          <w:p w14:paraId="31CF794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150</w:t>
            </w:r>
          </w:p>
        </w:tc>
        <w:tc>
          <w:tcPr>
            <w:tcW w:w="1134" w:type="dxa"/>
            <w:gridSpan w:val="2"/>
            <w:tcBorders>
              <w:top w:val="single" w:sz="6" w:space="0" w:color="auto"/>
              <w:bottom w:val="single" w:sz="6" w:space="0" w:color="auto"/>
            </w:tcBorders>
            <w:shd w:val="clear" w:color="auto" w:fill="FFFFFF"/>
          </w:tcPr>
          <w:p w14:paraId="7F6C4778"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77FECD03" w14:textId="77777777" w:rsidR="00000000" w:rsidRDefault="00000000">
            <w:pPr>
              <w:widowControl w:val="0"/>
              <w:autoSpaceDE w:val="0"/>
              <w:autoSpaceDN w:val="0"/>
              <w:adjustRightInd w:val="0"/>
              <w:rPr>
                <w:lang w:val="cs-CZ" w:eastAsia="cs-CZ"/>
              </w:rPr>
            </w:pPr>
          </w:p>
        </w:tc>
      </w:tr>
      <w:tr w:rsidR="00000000" w14:paraId="1C21CF34"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34B153C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AK</w:t>
            </w:r>
          </w:p>
        </w:tc>
        <w:tc>
          <w:tcPr>
            <w:tcW w:w="1134" w:type="dxa"/>
            <w:tcBorders>
              <w:top w:val="single" w:sz="6" w:space="0" w:color="auto"/>
              <w:bottom w:val="single" w:sz="6" w:space="0" w:color="auto"/>
            </w:tcBorders>
            <w:shd w:val="clear" w:color="auto" w:fill="FFFFFF"/>
          </w:tcPr>
          <w:p w14:paraId="11E8321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HUN</w:t>
            </w:r>
          </w:p>
        </w:tc>
        <w:tc>
          <w:tcPr>
            <w:tcW w:w="1134" w:type="dxa"/>
            <w:tcBorders>
              <w:top w:val="single" w:sz="6" w:space="0" w:color="auto"/>
              <w:bottom w:val="single" w:sz="6" w:space="0" w:color="auto"/>
            </w:tcBorders>
            <w:shd w:val="clear" w:color="auto" w:fill="FFFFFF"/>
          </w:tcPr>
          <w:p w14:paraId="13D58D2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tcBorders>
              <w:top w:val="single" w:sz="6" w:space="0" w:color="auto"/>
              <w:bottom w:val="single" w:sz="6" w:space="0" w:color="auto"/>
            </w:tcBorders>
            <w:shd w:val="clear" w:color="auto" w:fill="FFFFFF"/>
          </w:tcPr>
          <w:p w14:paraId="0295800B"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3C5DDC2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gridSpan w:val="3"/>
            <w:tcBorders>
              <w:top w:val="single" w:sz="6" w:space="0" w:color="auto"/>
              <w:bottom w:val="single" w:sz="6" w:space="0" w:color="auto"/>
            </w:tcBorders>
            <w:shd w:val="clear" w:color="auto" w:fill="FFFFFF"/>
          </w:tcPr>
          <w:p w14:paraId="77D443F9"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25409CF2"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3AD1C290" w14:textId="77777777" w:rsidR="00000000" w:rsidRDefault="00000000">
            <w:pPr>
              <w:widowControl w:val="0"/>
              <w:autoSpaceDE w:val="0"/>
              <w:autoSpaceDN w:val="0"/>
              <w:adjustRightInd w:val="0"/>
              <w:rPr>
                <w:lang w:val="cs-CZ" w:eastAsia="cs-CZ"/>
              </w:rPr>
            </w:pPr>
          </w:p>
        </w:tc>
      </w:tr>
      <w:tr w:rsidR="00000000" w14:paraId="75EE2050"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816BCE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VLEP</w:t>
            </w:r>
          </w:p>
        </w:tc>
        <w:tc>
          <w:tcPr>
            <w:tcW w:w="1134" w:type="dxa"/>
            <w:tcBorders>
              <w:top w:val="single" w:sz="6" w:space="0" w:color="auto"/>
              <w:bottom w:val="single" w:sz="6" w:space="0" w:color="auto"/>
            </w:tcBorders>
            <w:shd w:val="clear" w:color="auto" w:fill="FFFFFF"/>
          </w:tcPr>
          <w:p w14:paraId="7B59E0E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ITA</w:t>
            </w:r>
          </w:p>
        </w:tc>
        <w:tc>
          <w:tcPr>
            <w:tcW w:w="1134" w:type="dxa"/>
            <w:tcBorders>
              <w:top w:val="single" w:sz="6" w:space="0" w:color="auto"/>
              <w:bottom w:val="single" w:sz="6" w:space="0" w:color="auto"/>
            </w:tcBorders>
            <w:shd w:val="clear" w:color="auto" w:fill="FFFFFF"/>
          </w:tcPr>
          <w:p w14:paraId="4215E8D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tcBorders>
              <w:top w:val="single" w:sz="6" w:space="0" w:color="auto"/>
              <w:bottom w:val="single" w:sz="6" w:space="0" w:color="auto"/>
            </w:tcBorders>
            <w:shd w:val="clear" w:color="auto" w:fill="FFFFFF"/>
          </w:tcPr>
          <w:p w14:paraId="5D9261B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53BC5D23"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7C4DDA82"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51C4A26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7F9799A4" w14:textId="77777777" w:rsidR="00000000" w:rsidRDefault="00000000">
            <w:pPr>
              <w:widowControl w:val="0"/>
              <w:autoSpaceDE w:val="0"/>
              <w:autoSpaceDN w:val="0"/>
              <w:adjustRightInd w:val="0"/>
              <w:rPr>
                <w:lang w:val="cs-CZ" w:eastAsia="cs-CZ"/>
              </w:rPr>
            </w:pPr>
          </w:p>
        </w:tc>
      </w:tr>
      <w:tr w:rsidR="00000000" w14:paraId="31FB3521"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4B5A811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OELV</w:t>
            </w:r>
          </w:p>
        </w:tc>
        <w:tc>
          <w:tcPr>
            <w:tcW w:w="1134" w:type="dxa"/>
            <w:tcBorders>
              <w:top w:val="single" w:sz="6" w:space="0" w:color="auto"/>
              <w:bottom w:val="single" w:sz="6" w:space="0" w:color="auto"/>
            </w:tcBorders>
            <w:shd w:val="clear" w:color="auto" w:fill="FFFFFF"/>
          </w:tcPr>
          <w:p w14:paraId="6A173C1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IRL</w:t>
            </w:r>
          </w:p>
        </w:tc>
        <w:tc>
          <w:tcPr>
            <w:tcW w:w="1134" w:type="dxa"/>
            <w:tcBorders>
              <w:top w:val="single" w:sz="6" w:space="0" w:color="auto"/>
              <w:bottom w:val="single" w:sz="6" w:space="0" w:color="auto"/>
            </w:tcBorders>
            <w:shd w:val="clear" w:color="auto" w:fill="FFFFFF"/>
          </w:tcPr>
          <w:p w14:paraId="1868944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tcBorders>
              <w:top w:val="single" w:sz="6" w:space="0" w:color="auto"/>
              <w:bottom w:val="single" w:sz="6" w:space="0" w:color="auto"/>
            </w:tcBorders>
            <w:shd w:val="clear" w:color="auto" w:fill="FFFFFF"/>
          </w:tcPr>
          <w:p w14:paraId="7F0C0B9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0C250CAD"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04640F82"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0DB3ACB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40F5D50D" w14:textId="77777777" w:rsidR="00000000" w:rsidRDefault="00000000">
            <w:pPr>
              <w:widowControl w:val="0"/>
              <w:autoSpaceDE w:val="0"/>
              <w:autoSpaceDN w:val="0"/>
              <w:adjustRightInd w:val="0"/>
              <w:rPr>
                <w:lang w:val="cs-CZ" w:eastAsia="cs-CZ"/>
              </w:rPr>
            </w:pPr>
          </w:p>
        </w:tc>
      </w:tr>
      <w:tr w:rsidR="00000000" w14:paraId="0FB8C002"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0D3211E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RD</w:t>
            </w:r>
          </w:p>
        </w:tc>
        <w:tc>
          <w:tcPr>
            <w:tcW w:w="1134" w:type="dxa"/>
            <w:tcBorders>
              <w:top w:val="single" w:sz="6" w:space="0" w:color="auto"/>
              <w:bottom w:val="single" w:sz="6" w:space="0" w:color="auto"/>
            </w:tcBorders>
            <w:shd w:val="clear" w:color="auto" w:fill="FFFFFF"/>
          </w:tcPr>
          <w:p w14:paraId="54E669E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LTU</w:t>
            </w:r>
          </w:p>
        </w:tc>
        <w:tc>
          <w:tcPr>
            <w:tcW w:w="1134" w:type="dxa"/>
            <w:tcBorders>
              <w:top w:val="single" w:sz="6" w:space="0" w:color="auto"/>
              <w:bottom w:val="single" w:sz="6" w:space="0" w:color="auto"/>
            </w:tcBorders>
            <w:shd w:val="clear" w:color="auto" w:fill="FFFFFF"/>
          </w:tcPr>
          <w:p w14:paraId="267943E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300</w:t>
            </w:r>
          </w:p>
        </w:tc>
        <w:tc>
          <w:tcPr>
            <w:tcW w:w="1134" w:type="dxa"/>
            <w:tcBorders>
              <w:top w:val="single" w:sz="6" w:space="0" w:color="auto"/>
              <w:bottom w:val="single" w:sz="6" w:space="0" w:color="auto"/>
            </w:tcBorders>
            <w:shd w:val="clear" w:color="auto" w:fill="FFFFFF"/>
          </w:tcPr>
          <w:p w14:paraId="152E698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309348D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450</w:t>
            </w:r>
          </w:p>
        </w:tc>
        <w:tc>
          <w:tcPr>
            <w:tcW w:w="1134" w:type="dxa"/>
            <w:gridSpan w:val="3"/>
            <w:tcBorders>
              <w:top w:val="single" w:sz="6" w:space="0" w:color="auto"/>
              <w:bottom w:val="single" w:sz="6" w:space="0" w:color="auto"/>
            </w:tcBorders>
            <w:shd w:val="clear" w:color="auto" w:fill="FFFFFF"/>
          </w:tcPr>
          <w:p w14:paraId="1D5F4AE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75</w:t>
            </w:r>
          </w:p>
        </w:tc>
        <w:tc>
          <w:tcPr>
            <w:tcW w:w="1134" w:type="dxa"/>
            <w:gridSpan w:val="2"/>
            <w:tcBorders>
              <w:top w:val="single" w:sz="6" w:space="0" w:color="auto"/>
              <w:bottom w:val="single" w:sz="6" w:space="0" w:color="auto"/>
            </w:tcBorders>
            <w:shd w:val="clear" w:color="auto" w:fill="FFFFFF"/>
          </w:tcPr>
          <w:p w14:paraId="6BC9937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2F2A9592" w14:textId="77777777" w:rsidR="00000000" w:rsidRDefault="00000000">
            <w:pPr>
              <w:widowControl w:val="0"/>
              <w:autoSpaceDE w:val="0"/>
              <w:autoSpaceDN w:val="0"/>
              <w:adjustRightInd w:val="0"/>
              <w:rPr>
                <w:lang w:val="cs-CZ" w:eastAsia="cs-CZ"/>
              </w:rPr>
            </w:pPr>
          </w:p>
        </w:tc>
      </w:tr>
      <w:tr w:rsidR="00000000" w14:paraId="76F528AF"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3DAAC88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RV</w:t>
            </w:r>
          </w:p>
        </w:tc>
        <w:tc>
          <w:tcPr>
            <w:tcW w:w="1134" w:type="dxa"/>
            <w:tcBorders>
              <w:top w:val="single" w:sz="6" w:space="0" w:color="auto"/>
              <w:bottom w:val="single" w:sz="6" w:space="0" w:color="auto"/>
            </w:tcBorders>
            <w:shd w:val="clear" w:color="auto" w:fill="FFFFFF"/>
          </w:tcPr>
          <w:p w14:paraId="5BDB6E3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LVA</w:t>
            </w:r>
          </w:p>
        </w:tc>
        <w:tc>
          <w:tcPr>
            <w:tcW w:w="1134" w:type="dxa"/>
            <w:tcBorders>
              <w:top w:val="single" w:sz="6" w:space="0" w:color="auto"/>
              <w:bottom w:val="single" w:sz="6" w:space="0" w:color="auto"/>
            </w:tcBorders>
            <w:shd w:val="clear" w:color="auto" w:fill="FFFFFF"/>
          </w:tcPr>
          <w:p w14:paraId="0C1FC39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tcBorders>
              <w:top w:val="single" w:sz="6" w:space="0" w:color="auto"/>
              <w:bottom w:val="single" w:sz="6" w:space="0" w:color="auto"/>
            </w:tcBorders>
            <w:shd w:val="clear" w:color="auto" w:fill="FFFFFF"/>
          </w:tcPr>
          <w:p w14:paraId="399E632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0C4D871D"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154517C3"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16AD5E7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140DF824" w14:textId="77777777" w:rsidR="00000000" w:rsidRDefault="00000000">
            <w:pPr>
              <w:widowControl w:val="0"/>
              <w:autoSpaceDE w:val="0"/>
              <w:autoSpaceDN w:val="0"/>
              <w:adjustRightInd w:val="0"/>
              <w:rPr>
                <w:lang w:val="cs-CZ" w:eastAsia="cs-CZ"/>
              </w:rPr>
            </w:pPr>
          </w:p>
        </w:tc>
      </w:tr>
      <w:tr w:rsidR="00000000" w14:paraId="7B7772C6"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3626B6D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w:t>
            </w:r>
          </w:p>
        </w:tc>
        <w:tc>
          <w:tcPr>
            <w:tcW w:w="1134" w:type="dxa"/>
            <w:tcBorders>
              <w:top w:val="single" w:sz="6" w:space="0" w:color="auto"/>
              <w:bottom w:val="single" w:sz="6" w:space="0" w:color="auto"/>
            </w:tcBorders>
            <w:shd w:val="clear" w:color="auto" w:fill="FFFFFF"/>
          </w:tcPr>
          <w:p w14:paraId="064113ED"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NOR</w:t>
            </w:r>
          </w:p>
        </w:tc>
        <w:tc>
          <w:tcPr>
            <w:tcW w:w="1134" w:type="dxa"/>
            <w:tcBorders>
              <w:top w:val="single" w:sz="6" w:space="0" w:color="auto"/>
              <w:bottom w:val="single" w:sz="6" w:space="0" w:color="auto"/>
            </w:tcBorders>
            <w:shd w:val="clear" w:color="auto" w:fill="FFFFFF"/>
          </w:tcPr>
          <w:p w14:paraId="09A618F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300</w:t>
            </w:r>
          </w:p>
        </w:tc>
        <w:tc>
          <w:tcPr>
            <w:tcW w:w="1134" w:type="dxa"/>
            <w:tcBorders>
              <w:top w:val="single" w:sz="6" w:space="0" w:color="auto"/>
              <w:bottom w:val="single" w:sz="6" w:space="0" w:color="auto"/>
            </w:tcBorders>
            <w:shd w:val="clear" w:color="auto" w:fill="FFFFFF"/>
          </w:tcPr>
          <w:p w14:paraId="441828C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6DE10F7D"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6E1C2D43"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4A01511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2F917D0F" w14:textId="77777777" w:rsidR="00000000" w:rsidRDefault="00000000">
            <w:pPr>
              <w:widowControl w:val="0"/>
              <w:autoSpaceDE w:val="0"/>
              <w:autoSpaceDN w:val="0"/>
              <w:adjustRightInd w:val="0"/>
              <w:rPr>
                <w:lang w:val="cs-CZ" w:eastAsia="cs-CZ"/>
              </w:rPr>
            </w:pPr>
          </w:p>
        </w:tc>
      </w:tr>
      <w:tr w:rsidR="00000000" w14:paraId="1B3D5F9E"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307B1D5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VLE</w:t>
            </w:r>
          </w:p>
        </w:tc>
        <w:tc>
          <w:tcPr>
            <w:tcW w:w="1134" w:type="dxa"/>
            <w:tcBorders>
              <w:top w:val="single" w:sz="6" w:space="0" w:color="auto"/>
              <w:bottom w:val="single" w:sz="6" w:space="0" w:color="auto"/>
            </w:tcBorders>
            <w:shd w:val="clear" w:color="auto" w:fill="FFFFFF"/>
          </w:tcPr>
          <w:p w14:paraId="7E20DBA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PRT</w:t>
            </w:r>
          </w:p>
        </w:tc>
        <w:tc>
          <w:tcPr>
            <w:tcW w:w="1134" w:type="dxa"/>
            <w:tcBorders>
              <w:top w:val="single" w:sz="6" w:space="0" w:color="auto"/>
              <w:bottom w:val="single" w:sz="6" w:space="0" w:color="auto"/>
            </w:tcBorders>
            <w:shd w:val="clear" w:color="auto" w:fill="FFFFFF"/>
          </w:tcPr>
          <w:p w14:paraId="4D989CF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tcBorders>
              <w:top w:val="single" w:sz="6" w:space="0" w:color="auto"/>
              <w:bottom w:val="single" w:sz="6" w:space="0" w:color="auto"/>
            </w:tcBorders>
            <w:shd w:val="clear" w:color="auto" w:fill="FFFFFF"/>
          </w:tcPr>
          <w:p w14:paraId="72C9B7C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3F9BE1D3"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5A332CCC"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784A837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5DA1977C" w14:textId="77777777" w:rsidR="00000000" w:rsidRDefault="00000000">
            <w:pPr>
              <w:widowControl w:val="0"/>
              <w:autoSpaceDE w:val="0"/>
              <w:autoSpaceDN w:val="0"/>
              <w:adjustRightInd w:val="0"/>
              <w:rPr>
                <w:lang w:val="cs-CZ" w:eastAsia="cs-CZ"/>
              </w:rPr>
            </w:pPr>
          </w:p>
        </w:tc>
      </w:tr>
      <w:tr w:rsidR="00000000" w14:paraId="2594627F"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1C89F5A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NDS/NDSCh</w:t>
            </w:r>
          </w:p>
        </w:tc>
        <w:tc>
          <w:tcPr>
            <w:tcW w:w="1134" w:type="dxa"/>
            <w:tcBorders>
              <w:top w:val="single" w:sz="6" w:space="0" w:color="auto"/>
              <w:bottom w:val="single" w:sz="6" w:space="0" w:color="auto"/>
            </w:tcBorders>
            <w:shd w:val="clear" w:color="auto" w:fill="FFFFFF"/>
          </w:tcPr>
          <w:p w14:paraId="73A11B6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POL</w:t>
            </w:r>
          </w:p>
        </w:tc>
        <w:tc>
          <w:tcPr>
            <w:tcW w:w="1134" w:type="dxa"/>
            <w:tcBorders>
              <w:top w:val="single" w:sz="6" w:space="0" w:color="auto"/>
              <w:bottom w:val="single" w:sz="6" w:space="0" w:color="auto"/>
            </w:tcBorders>
            <w:shd w:val="clear" w:color="auto" w:fill="FFFFFF"/>
          </w:tcPr>
          <w:p w14:paraId="06A4DFD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240</w:t>
            </w:r>
          </w:p>
        </w:tc>
        <w:tc>
          <w:tcPr>
            <w:tcW w:w="1134" w:type="dxa"/>
            <w:tcBorders>
              <w:top w:val="single" w:sz="6" w:space="0" w:color="auto"/>
              <w:bottom w:val="single" w:sz="6" w:space="0" w:color="auto"/>
            </w:tcBorders>
            <w:shd w:val="clear" w:color="auto" w:fill="FFFFFF"/>
          </w:tcPr>
          <w:p w14:paraId="7E2BEF2D"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76839AC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480</w:t>
            </w:r>
          </w:p>
        </w:tc>
        <w:tc>
          <w:tcPr>
            <w:tcW w:w="1134" w:type="dxa"/>
            <w:gridSpan w:val="3"/>
            <w:tcBorders>
              <w:top w:val="single" w:sz="6" w:space="0" w:color="auto"/>
              <w:bottom w:val="single" w:sz="6" w:space="0" w:color="auto"/>
            </w:tcBorders>
            <w:shd w:val="clear" w:color="auto" w:fill="FFFFFF"/>
          </w:tcPr>
          <w:p w14:paraId="31D53023"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5AA48DF3"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FFFFFF"/>
          </w:tcPr>
          <w:p w14:paraId="75E677F1" w14:textId="77777777" w:rsidR="00000000" w:rsidRDefault="00000000">
            <w:pPr>
              <w:widowControl w:val="0"/>
              <w:autoSpaceDE w:val="0"/>
              <w:autoSpaceDN w:val="0"/>
              <w:adjustRightInd w:val="0"/>
              <w:rPr>
                <w:lang w:val="cs-CZ" w:eastAsia="cs-CZ"/>
              </w:rPr>
            </w:pPr>
          </w:p>
        </w:tc>
      </w:tr>
      <w:tr w:rsidR="00000000" w14:paraId="47924EB8"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4893650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NGV/KGV</w:t>
            </w:r>
          </w:p>
        </w:tc>
        <w:tc>
          <w:tcPr>
            <w:tcW w:w="1134" w:type="dxa"/>
            <w:tcBorders>
              <w:top w:val="single" w:sz="6" w:space="0" w:color="auto"/>
              <w:bottom w:val="single" w:sz="6" w:space="0" w:color="auto"/>
            </w:tcBorders>
            <w:shd w:val="clear" w:color="auto" w:fill="FFFFFF"/>
          </w:tcPr>
          <w:p w14:paraId="59985F1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SWE</w:t>
            </w:r>
          </w:p>
        </w:tc>
        <w:tc>
          <w:tcPr>
            <w:tcW w:w="1134" w:type="dxa"/>
            <w:tcBorders>
              <w:top w:val="single" w:sz="6" w:space="0" w:color="auto"/>
              <w:bottom w:val="single" w:sz="6" w:space="0" w:color="auto"/>
            </w:tcBorders>
            <w:shd w:val="clear" w:color="auto" w:fill="FFFFFF"/>
          </w:tcPr>
          <w:p w14:paraId="4583E39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300</w:t>
            </w:r>
          </w:p>
        </w:tc>
        <w:tc>
          <w:tcPr>
            <w:tcW w:w="1134" w:type="dxa"/>
            <w:tcBorders>
              <w:top w:val="single" w:sz="6" w:space="0" w:color="auto"/>
              <w:bottom w:val="single" w:sz="6" w:space="0" w:color="auto"/>
            </w:tcBorders>
            <w:shd w:val="clear" w:color="auto" w:fill="FFFFFF"/>
          </w:tcPr>
          <w:p w14:paraId="6FC0196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379CACE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450</w:t>
            </w:r>
          </w:p>
        </w:tc>
        <w:tc>
          <w:tcPr>
            <w:tcW w:w="1134" w:type="dxa"/>
            <w:gridSpan w:val="3"/>
            <w:tcBorders>
              <w:top w:val="single" w:sz="6" w:space="0" w:color="auto"/>
              <w:bottom w:val="single" w:sz="6" w:space="0" w:color="auto"/>
            </w:tcBorders>
            <w:shd w:val="clear" w:color="auto" w:fill="FFFFFF"/>
          </w:tcPr>
          <w:p w14:paraId="10A15A2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75</w:t>
            </w:r>
          </w:p>
        </w:tc>
        <w:tc>
          <w:tcPr>
            <w:tcW w:w="1134" w:type="dxa"/>
            <w:gridSpan w:val="2"/>
            <w:tcBorders>
              <w:top w:val="single" w:sz="6" w:space="0" w:color="auto"/>
              <w:bottom w:val="single" w:sz="6" w:space="0" w:color="auto"/>
            </w:tcBorders>
            <w:shd w:val="clear" w:color="auto" w:fill="FFFFFF"/>
          </w:tcPr>
          <w:p w14:paraId="190C744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0DD53657" w14:textId="77777777" w:rsidR="00000000" w:rsidRDefault="00000000">
            <w:pPr>
              <w:widowControl w:val="0"/>
              <w:autoSpaceDE w:val="0"/>
              <w:autoSpaceDN w:val="0"/>
              <w:adjustRightInd w:val="0"/>
              <w:rPr>
                <w:lang w:val="cs-CZ" w:eastAsia="cs-CZ"/>
              </w:rPr>
            </w:pPr>
          </w:p>
        </w:tc>
      </w:tr>
      <w:tr w:rsidR="00000000" w14:paraId="0AE9028D"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52E2BBA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NPEL</w:t>
            </w:r>
          </w:p>
        </w:tc>
        <w:tc>
          <w:tcPr>
            <w:tcW w:w="1134" w:type="dxa"/>
            <w:tcBorders>
              <w:top w:val="single" w:sz="6" w:space="0" w:color="auto"/>
              <w:bottom w:val="single" w:sz="6" w:space="0" w:color="auto"/>
            </w:tcBorders>
            <w:shd w:val="clear" w:color="auto" w:fill="FFFFFF"/>
          </w:tcPr>
          <w:p w14:paraId="5F45516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SVK</w:t>
            </w:r>
          </w:p>
        </w:tc>
        <w:tc>
          <w:tcPr>
            <w:tcW w:w="1134" w:type="dxa"/>
            <w:tcBorders>
              <w:top w:val="single" w:sz="6" w:space="0" w:color="auto"/>
              <w:bottom w:val="single" w:sz="6" w:space="0" w:color="auto"/>
            </w:tcBorders>
            <w:shd w:val="clear" w:color="auto" w:fill="FFFFFF"/>
          </w:tcPr>
          <w:p w14:paraId="0150B98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tcBorders>
              <w:top w:val="single" w:sz="6" w:space="0" w:color="auto"/>
              <w:bottom w:val="single" w:sz="6" w:space="0" w:color="auto"/>
            </w:tcBorders>
            <w:shd w:val="clear" w:color="auto" w:fill="FFFFFF"/>
          </w:tcPr>
          <w:p w14:paraId="10EB4DF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2E1A93E3"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4CA82F50"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6B2BE8F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0E95263F" w14:textId="77777777" w:rsidR="00000000" w:rsidRDefault="00000000">
            <w:pPr>
              <w:widowControl w:val="0"/>
              <w:autoSpaceDE w:val="0"/>
              <w:autoSpaceDN w:val="0"/>
              <w:adjustRightInd w:val="0"/>
              <w:rPr>
                <w:lang w:val="cs-CZ" w:eastAsia="cs-CZ"/>
              </w:rPr>
            </w:pPr>
          </w:p>
        </w:tc>
      </w:tr>
      <w:tr w:rsidR="00000000" w14:paraId="5B251613"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28138F8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MV</w:t>
            </w:r>
          </w:p>
        </w:tc>
        <w:tc>
          <w:tcPr>
            <w:tcW w:w="1134" w:type="dxa"/>
            <w:tcBorders>
              <w:top w:val="single" w:sz="6" w:space="0" w:color="auto"/>
              <w:bottom w:val="single" w:sz="6" w:space="0" w:color="auto"/>
            </w:tcBorders>
            <w:shd w:val="clear" w:color="auto" w:fill="FFFFFF"/>
          </w:tcPr>
          <w:p w14:paraId="1175D94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SVN</w:t>
            </w:r>
          </w:p>
        </w:tc>
        <w:tc>
          <w:tcPr>
            <w:tcW w:w="1134" w:type="dxa"/>
            <w:tcBorders>
              <w:top w:val="single" w:sz="6" w:space="0" w:color="auto"/>
              <w:bottom w:val="single" w:sz="6" w:space="0" w:color="auto"/>
            </w:tcBorders>
            <w:shd w:val="clear" w:color="auto" w:fill="FFFFFF"/>
          </w:tcPr>
          <w:p w14:paraId="711D4B3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tcBorders>
              <w:top w:val="single" w:sz="6" w:space="0" w:color="auto"/>
              <w:bottom w:val="single" w:sz="6" w:space="0" w:color="auto"/>
            </w:tcBorders>
            <w:shd w:val="clear" w:color="auto" w:fill="FFFFFF"/>
          </w:tcPr>
          <w:p w14:paraId="0BDB4F5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777F14F7"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6154448F"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78D7137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6E129D2F" w14:textId="77777777" w:rsidR="00000000" w:rsidRDefault="00000000">
            <w:pPr>
              <w:widowControl w:val="0"/>
              <w:autoSpaceDE w:val="0"/>
              <w:autoSpaceDN w:val="0"/>
              <w:adjustRightInd w:val="0"/>
              <w:rPr>
                <w:lang w:val="cs-CZ" w:eastAsia="cs-CZ"/>
              </w:rPr>
            </w:pPr>
          </w:p>
        </w:tc>
      </w:tr>
      <w:tr w:rsidR="00000000" w14:paraId="0ED4C4C2"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38CCB67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WEL</w:t>
            </w:r>
          </w:p>
        </w:tc>
        <w:tc>
          <w:tcPr>
            <w:tcW w:w="1134" w:type="dxa"/>
            <w:tcBorders>
              <w:top w:val="single" w:sz="6" w:space="0" w:color="auto"/>
              <w:bottom w:val="single" w:sz="6" w:space="0" w:color="auto"/>
            </w:tcBorders>
            <w:shd w:val="clear" w:color="auto" w:fill="FFFFFF"/>
          </w:tcPr>
          <w:p w14:paraId="207FB0D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GBR</w:t>
            </w:r>
          </w:p>
        </w:tc>
        <w:tc>
          <w:tcPr>
            <w:tcW w:w="1134" w:type="dxa"/>
            <w:tcBorders>
              <w:top w:val="single" w:sz="6" w:space="0" w:color="auto"/>
              <w:bottom w:val="single" w:sz="6" w:space="0" w:color="auto"/>
            </w:tcBorders>
            <w:shd w:val="clear" w:color="auto" w:fill="FFFFFF"/>
          </w:tcPr>
          <w:p w14:paraId="5DB107BE"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tcBorders>
              <w:top w:val="single" w:sz="6" w:space="0" w:color="auto"/>
              <w:bottom w:val="single" w:sz="6" w:space="0" w:color="auto"/>
            </w:tcBorders>
            <w:shd w:val="clear" w:color="auto" w:fill="FFFFFF"/>
          </w:tcPr>
          <w:p w14:paraId="6B82EEB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190CFBDD"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2226F9DF"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4C4C966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31330F0A" w14:textId="77777777" w:rsidR="00000000" w:rsidRDefault="00000000">
            <w:pPr>
              <w:widowControl w:val="0"/>
              <w:autoSpaceDE w:val="0"/>
              <w:autoSpaceDN w:val="0"/>
              <w:adjustRightInd w:val="0"/>
              <w:rPr>
                <w:lang w:val="cs-CZ" w:eastAsia="cs-CZ"/>
              </w:rPr>
            </w:pPr>
          </w:p>
        </w:tc>
      </w:tr>
      <w:tr w:rsidR="00000000" w14:paraId="497E9292"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138CFCF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OEL</w:t>
            </w:r>
          </w:p>
        </w:tc>
        <w:tc>
          <w:tcPr>
            <w:tcW w:w="1134" w:type="dxa"/>
            <w:tcBorders>
              <w:top w:val="single" w:sz="6" w:space="0" w:color="auto"/>
              <w:bottom w:val="single" w:sz="6" w:space="0" w:color="auto"/>
            </w:tcBorders>
            <w:shd w:val="clear" w:color="auto" w:fill="FFFFFF"/>
          </w:tcPr>
          <w:p w14:paraId="22D0D22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EU</w:t>
            </w:r>
          </w:p>
        </w:tc>
        <w:tc>
          <w:tcPr>
            <w:tcW w:w="1134" w:type="dxa"/>
            <w:tcBorders>
              <w:top w:val="single" w:sz="6" w:space="0" w:color="auto"/>
              <w:bottom w:val="single" w:sz="6" w:space="0" w:color="auto"/>
            </w:tcBorders>
            <w:shd w:val="clear" w:color="auto" w:fill="FFFFFF"/>
          </w:tcPr>
          <w:p w14:paraId="401A7D1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308</w:t>
            </w:r>
          </w:p>
        </w:tc>
        <w:tc>
          <w:tcPr>
            <w:tcW w:w="1134" w:type="dxa"/>
            <w:tcBorders>
              <w:top w:val="single" w:sz="6" w:space="0" w:color="auto"/>
              <w:bottom w:val="single" w:sz="6" w:space="0" w:color="auto"/>
            </w:tcBorders>
            <w:shd w:val="clear" w:color="auto" w:fill="FFFFFF"/>
          </w:tcPr>
          <w:p w14:paraId="533D457A"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50</w:t>
            </w:r>
          </w:p>
        </w:tc>
        <w:tc>
          <w:tcPr>
            <w:tcW w:w="1134" w:type="dxa"/>
            <w:gridSpan w:val="2"/>
            <w:tcBorders>
              <w:top w:val="single" w:sz="6" w:space="0" w:color="auto"/>
              <w:bottom w:val="single" w:sz="6" w:space="0" w:color="auto"/>
            </w:tcBorders>
            <w:shd w:val="clear" w:color="auto" w:fill="FFFFFF"/>
          </w:tcPr>
          <w:p w14:paraId="709F31A8" w14:textId="77777777" w:rsidR="00000000" w:rsidRDefault="00000000">
            <w:pPr>
              <w:widowControl w:val="0"/>
              <w:autoSpaceDE w:val="0"/>
              <w:autoSpaceDN w:val="0"/>
              <w:adjustRightInd w:val="0"/>
              <w:rPr>
                <w:lang w:val="cs-CZ" w:eastAsia="cs-CZ"/>
              </w:rPr>
            </w:pPr>
          </w:p>
        </w:tc>
        <w:tc>
          <w:tcPr>
            <w:tcW w:w="1134" w:type="dxa"/>
            <w:gridSpan w:val="3"/>
            <w:tcBorders>
              <w:top w:val="single" w:sz="6" w:space="0" w:color="auto"/>
              <w:bottom w:val="single" w:sz="6" w:space="0" w:color="auto"/>
            </w:tcBorders>
            <w:shd w:val="clear" w:color="auto" w:fill="FFFFFF"/>
          </w:tcPr>
          <w:p w14:paraId="26410028" w14:textId="77777777" w:rsidR="00000000" w:rsidRDefault="00000000">
            <w:pPr>
              <w:widowControl w:val="0"/>
              <w:autoSpaceDE w:val="0"/>
              <w:autoSpaceDN w:val="0"/>
              <w:adjustRightInd w:val="0"/>
              <w:rPr>
                <w:lang w:val="cs-CZ" w:eastAsia="cs-CZ"/>
              </w:rPr>
            </w:pPr>
          </w:p>
        </w:tc>
        <w:tc>
          <w:tcPr>
            <w:tcW w:w="1134" w:type="dxa"/>
            <w:gridSpan w:val="2"/>
            <w:tcBorders>
              <w:top w:val="single" w:sz="6" w:space="0" w:color="auto"/>
              <w:bottom w:val="single" w:sz="6" w:space="0" w:color="auto"/>
            </w:tcBorders>
            <w:shd w:val="clear" w:color="auto" w:fill="FFFFFF"/>
          </w:tcPr>
          <w:p w14:paraId="26AFB767"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tcBorders>
              <w:top w:val="single" w:sz="6" w:space="0" w:color="auto"/>
              <w:bottom w:val="single" w:sz="6" w:space="0" w:color="auto"/>
            </w:tcBorders>
            <w:shd w:val="clear" w:color="auto" w:fill="FFFFFF"/>
          </w:tcPr>
          <w:p w14:paraId="3E1BBF16" w14:textId="77777777" w:rsidR="00000000" w:rsidRDefault="00000000">
            <w:pPr>
              <w:widowControl w:val="0"/>
              <w:autoSpaceDE w:val="0"/>
              <w:autoSpaceDN w:val="0"/>
              <w:adjustRightInd w:val="0"/>
              <w:rPr>
                <w:lang w:val="cs-CZ" w:eastAsia="cs-CZ"/>
              </w:rPr>
            </w:pPr>
          </w:p>
        </w:tc>
      </w:tr>
      <w:tr w:rsidR="00000000" w14:paraId="55B03239" w14:textId="77777777">
        <w:tblPrEx>
          <w:tblCellMar>
            <w:top w:w="0" w:type="dxa"/>
            <w:bottom w:w="0" w:type="dxa"/>
          </w:tblCellMar>
        </w:tblPrEx>
        <w:tc>
          <w:tcPr>
            <w:tcW w:w="2268" w:type="dxa"/>
            <w:shd w:val="clear" w:color="auto" w:fill="FFFFFF"/>
          </w:tcPr>
          <w:p w14:paraId="17C9D43E"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TLV-ACGIH</w:t>
            </w:r>
          </w:p>
        </w:tc>
        <w:tc>
          <w:tcPr>
            <w:tcW w:w="1134" w:type="dxa"/>
            <w:shd w:val="clear" w:color="auto" w:fill="FFFFFF"/>
          </w:tcPr>
          <w:p w14:paraId="34E002E6" w14:textId="77777777" w:rsidR="00000000" w:rsidRDefault="00000000">
            <w:pPr>
              <w:widowControl w:val="0"/>
              <w:autoSpaceDE w:val="0"/>
              <w:autoSpaceDN w:val="0"/>
              <w:adjustRightInd w:val="0"/>
              <w:rPr>
                <w:lang w:val="cs-CZ" w:eastAsia="cs-CZ"/>
              </w:rPr>
            </w:pPr>
          </w:p>
        </w:tc>
        <w:tc>
          <w:tcPr>
            <w:tcW w:w="1134" w:type="dxa"/>
            <w:shd w:val="clear" w:color="auto" w:fill="FFFFFF"/>
          </w:tcPr>
          <w:p w14:paraId="10DC0A2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606</w:t>
            </w:r>
          </w:p>
        </w:tc>
        <w:tc>
          <w:tcPr>
            <w:tcW w:w="1134" w:type="dxa"/>
            <w:shd w:val="clear" w:color="auto" w:fill="FFFFFF"/>
          </w:tcPr>
          <w:p w14:paraId="647D158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100</w:t>
            </w:r>
          </w:p>
        </w:tc>
        <w:tc>
          <w:tcPr>
            <w:tcW w:w="1134" w:type="dxa"/>
            <w:gridSpan w:val="2"/>
            <w:shd w:val="clear" w:color="auto" w:fill="FFFFFF"/>
          </w:tcPr>
          <w:p w14:paraId="2DB1080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909</w:t>
            </w:r>
          </w:p>
        </w:tc>
        <w:tc>
          <w:tcPr>
            <w:tcW w:w="1134" w:type="dxa"/>
            <w:gridSpan w:val="3"/>
            <w:shd w:val="clear" w:color="auto" w:fill="FFFFFF"/>
          </w:tcPr>
          <w:p w14:paraId="7B8E091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 xml:space="preserve"> 150</w:t>
            </w:r>
          </w:p>
        </w:tc>
        <w:tc>
          <w:tcPr>
            <w:tcW w:w="1134" w:type="dxa"/>
            <w:gridSpan w:val="2"/>
            <w:shd w:val="clear" w:color="auto" w:fill="FFFFFF"/>
          </w:tcPr>
          <w:p w14:paraId="1300F1E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POKOŽKA</w:t>
            </w:r>
          </w:p>
        </w:tc>
        <w:tc>
          <w:tcPr>
            <w:tcW w:w="1701" w:type="dxa"/>
            <w:gridSpan w:val="2"/>
            <w:shd w:val="clear" w:color="auto" w:fill="FFFFFF"/>
          </w:tcPr>
          <w:p w14:paraId="264C3C40" w14:textId="77777777" w:rsidR="00000000" w:rsidRDefault="00000000">
            <w:pPr>
              <w:widowControl w:val="0"/>
              <w:autoSpaceDE w:val="0"/>
              <w:autoSpaceDN w:val="0"/>
              <w:adjustRightInd w:val="0"/>
              <w:rPr>
                <w:lang w:val="cs-CZ" w:eastAsia="cs-CZ"/>
              </w:rPr>
            </w:pPr>
          </w:p>
        </w:tc>
      </w:tr>
      <w:tr w:rsidR="00000000" w14:paraId="791781DC"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D3D3D3"/>
          </w:tcPr>
          <w:p w14:paraId="63839FC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Predpovedaná neúčinná koncentrácia pre životné prostredie - PNEC</w:t>
            </w:r>
          </w:p>
        </w:tc>
        <w:tc>
          <w:tcPr>
            <w:tcW w:w="1701" w:type="dxa"/>
            <w:gridSpan w:val="3"/>
            <w:tcBorders>
              <w:top w:val="single" w:sz="6" w:space="0" w:color="auto"/>
              <w:bottom w:val="single" w:sz="6" w:space="0" w:color="auto"/>
            </w:tcBorders>
            <w:shd w:val="clear" w:color="auto" w:fill="D3D3D3"/>
          </w:tcPr>
          <w:p w14:paraId="4B9584C9" w14:textId="77777777" w:rsidR="00000000" w:rsidRDefault="00000000">
            <w:pPr>
              <w:widowControl w:val="0"/>
              <w:autoSpaceDE w:val="0"/>
              <w:autoSpaceDN w:val="0"/>
              <w:adjustRightInd w:val="0"/>
              <w:rPr>
                <w:lang w:val="cs-CZ" w:eastAsia="cs-CZ"/>
              </w:rPr>
            </w:pPr>
          </w:p>
        </w:tc>
        <w:tc>
          <w:tcPr>
            <w:tcW w:w="1701" w:type="dxa"/>
            <w:gridSpan w:val="4"/>
            <w:tcBorders>
              <w:top w:val="single" w:sz="6" w:space="0" w:color="auto"/>
              <w:bottom w:val="single" w:sz="6" w:space="0" w:color="auto"/>
            </w:tcBorders>
            <w:shd w:val="clear" w:color="auto" w:fill="D3D3D3"/>
          </w:tcPr>
          <w:p w14:paraId="4213F7A6" w14:textId="77777777" w:rsidR="00000000" w:rsidRDefault="00000000">
            <w:pPr>
              <w:widowControl w:val="0"/>
              <w:autoSpaceDE w:val="0"/>
              <w:autoSpaceDN w:val="0"/>
              <w:adjustRightInd w:val="0"/>
              <w:rPr>
                <w:lang w:val="cs-CZ" w:eastAsia="cs-CZ"/>
              </w:rPr>
            </w:pPr>
          </w:p>
        </w:tc>
        <w:tc>
          <w:tcPr>
            <w:tcW w:w="1701" w:type="dxa"/>
            <w:gridSpan w:val="2"/>
            <w:tcBorders>
              <w:top w:val="single" w:sz="6" w:space="0" w:color="auto"/>
              <w:bottom w:val="single" w:sz="6" w:space="0" w:color="auto"/>
            </w:tcBorders>
            <w:shd w:val="clear" w:color="auto" w:fill="D3D3D3"/>
          </w:tcPr>
          <w:p w14:paraId="131072F9" w14:textId="77777777" w:rsidR="00000000" w:rsidRDefault="00000000">
            <w:pPr>
              <w:widowControl w:val="0"/>
              <w:autoSpaceDE w:val="0"/>
              <w:autoSpaceDN w:val="0"/>
              <w:adjustRightInd w:val="0"/>
              <w:rPr>
                <w:lang w:val="cs-CZ" w:eastAsia="cs-CZ"/>
              </w:rPr>
            </w:pPr>
          </w:p>
        </w:tc>
      </w:tr>
      <w:tr w:rsidR="00000000" w14:paraId="4E81841F"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15DDD91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v sladkej vode</w:t>
            </w:r>
          </w:p>
        </w:tc>
        <w:tc>
          <w:tcPr>
            <w:tcW w:w="1701" w:type="dxa"/>
            <w:gridSpan w:val="3"/>
            <w:tcBorders>
              <w:top w:val="single" w:sz="6" w:space="0" w:color="auto"/>
              <w:bottom w:val="single" w:sz="6" w:space="0" w:color="auto"/>
            </w:tcBorders>
            <w:shd w:val="clear" w:color="auto" w:fill="FFFFFF"/>
          </w:tcPr>
          <w:p w14:paraId="7ADE577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w:t>
            </w:r>
          </w:p>
        </w:tc>
        <w:tc>
          <w:tcPr>
            <w:tcW w:w="1701" w:type="dxa"/>
            <w:gridSpan w:val="4"/>
            <w:tcBorders>
              <w:top w:val="single" w:sz="6" w:space="0" w:color="auto"/>
              <w:bottom w:val="single" w:sz="6" w:space="0" w:color="auto"/>
            </w:tcBorders>
            <w:shd w:val="clear" w:color="auto" w:fill="FFFFFF"/>
          </w:tcPr>
          <w:p w14:paraId="3ECD6F3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mg/l</w:t>
            </w:r>
          </w:p>
        </w:tc>
        <w:tc>
          <w:tcPr>
            <w:tcW w:w="1701" w:type="dxa"/>
            <w:gridSpan w:val="2"/>
            <w:tcBorders>
              <w:top w:val="single" w:sz="6" w:space="0" w:color="auto"/>
              <w:bottom w:val="single" w:sz="6" w:space="0" w:color="auto"/>
            </w:tcBorders>
            <w:shd w:val="clear" w:color="auto" w:fill="FFFFFF"/>
          </w:tcPr>
          <w:p w14:paraId="6A30001F" w14:textId="77777777" w:rsidR="00000000" w:rsidRDefault="00000000">
            <w:pPr>
              <w:widowControl w:val="0"/>
              <w:autoSpaceDE w:val="0"/>
              <w:autoSpaceDN w:val="0"/>
              <w:adjustRightInd w:val="0"/>
              <w:rPr>
                <w:lang w:val="cs-CZ" w:eastAsia="cs-CZ"/>
              </w:rPr>
            </w:pPr>
          </w:p>
        </w:tc>
      </w:tr>
      <w:tr w:rsidR="00000000" w14:paraId="15053ACF"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59B67173"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v morskej vode</w:t>
            </w:r>
          </w:p>
        </w:tc>
        <w:tc>
          <w:tcPr>
            <w:tcW w:w="1701" w:type="dxa"/>
            <w:gridSpan w:val="3"/>
            <w:tcBorders>
              <w:top w:val="single" w:sz="6" w:space="0" w:color="auto"/>
              <w:bottom w:val="single" w:sz="6" w:space="0" w:color="auto"/>
            </w:tcBorders>
            <w:shd w:val="clear" w:color="auto" w:fill="FFFFFF"/>
          </w:tcPr>
          <w:p w14:paraId="472B40F6"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w:t>
            </w:r>
          </w:p>
        </w:tc>
        <w:tc>
          <w:tcPr>
            <w:tcW w:w="1701" w:type="dxa"/>
            <w:gridSpan w:val="4"/>
            <w:tcBorders>
              <w:top w:val="single" w:sz="6" w:space="0" w:color="auto"/>
              <w:bottom w:val="single" w:sz="6" w:space="0" w:color="auto"/>
            </w:tcBorders>
            <w:shd w:val="clear" w:color="auto" w:fill="FFFFFF"/>
          </w:tcPr>
          <w:p w14:paraId="616804B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mg/l</w:t>
            </w:r>
          </w:p>
        </w:tc>
        <w:tc>
          <w:tcPr>
            <w:tcW w:w="1701" w:type="dxa"/>
            <w:gridSpan w:val="2"/>
            <w:tcBorders>
              <w:top w:val="single" w:sz="6" w:space="0" w:color="auto"/>
              <w:bottom w:val="single" w:sz="6" w:space="0" w:color="auto"/>
            </w:tcBorders>
            <w:shd w:val="clear" w:color="auto" w:fill="FFFFFF"/>
          </w:tcPr>
          <w:p w14:paraId="6E88E6A5" w14:textId="77777777" w:rsidR="00000000" w:rsidRDefault="00000000">
            <w:pPr>
              <w:widowControl w:val="0"/>
              <w:autoSpaceDE w:val="0"/>
              <w:autoSpaceDN w:val="0"/>
              <w:adjustRightInd w:val="0"/>
              <w:rPr>
                <w:lang w:val="cs-CZ" w:eastAsia="cs-CZ"/>
              </w:rPr>
            </w:pPr>
          </w:p>
        </w:tc>
      </w:tr>
      <w:tr w:rsidR="00000000" w14:paraId="51E73D48"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04ADDC3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pre sedimenty v sladkej vode</w:t>
            </w:r>
          </w:p>
        </w:tc>
        <w:tc>
          <w:tcPr>
            <w:tcW w:w="1701" w:type="dxa"/>
            <w:gridSpan w:val="3"/>
            <w:tcBorders>
              <w:top w:val="single" w:sz="6" w:space="0" w:color="auto"/>
              <w:bottom w:val="single" w:sz="6" w:space="0" w:color="auto"/>
            </w:tcBorders>
            <w:shd w:val="clear" w:color="auto" w:fill="FFFFFF"/>
          </w:tcPr>
          <w:p w14:paraId="1CE5C24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70,2</w:t>
            </w:r>
          </w:p>
        </w:tc>
        <w:tc>
          <w:tcPr>
            <w:tcW w:w="1701" w:type="dxa"/>
            <w:gridSpan w:val="4"/>
            <w:tcBorders>
              <w:top w:val="single" w:sz="6" w:space="0" w:color="auto"/>
              <w:bottom w:val="single" w:sz="6" w:space="0" w:color="auto"/>
            </w:tcBorders>
            <w:shd w:val="clear" w:color="auto" w:fill="FFFFFF"/>
          </w:tcPr>
          <w:p w14:paraId="355A321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mg/kg</w:t>
            </w:r>
          </w:p>
        </w:tc>
        <w:tc>
          <w:tcPr>
            <w:tcW w:w="1701" w:type="dxa"/>
            <w:gridSpan w:val="2"/>
            <w:tcBorders>
              <w:top w:val="single" w:sz="6" w:space="0" w:color="auto"/>
              <w:bottom w:val="single" w:sz="6" w:space="0" w:color="auto"/>
            </w:tcBorders>
            <w:shd w:val="clear" w:color="auto" w:fill="FFFFFF"/>
          </w:tcPr>
          <w:p w14:paraId="6041A86D" w14:textId="77777777" w:rsidR="00000000" w:rsidRDefault="00000000">
            <w:pPr>
              <w:widowControl w:val="0"/>
              <w:autoSpaceDE w:val="0"/>
              <w:autoSpaceDN w:val="0"/>
              <w:adjustRightInd w:val="0"/>
              <w:rPr>
                <w:lang w:val="cs-CZ" w:eastAsia="cs-CZ"/>
              </w:rPr>
            </w:pPr>
          </w:p>
        </w:tc>
      </w:tr>
      <w:tr w:rsidR="00000000" w14:paraId="2A6EAA23"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2F26CB4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pre sedimenty v morskej vode</w:t>
            </w:r>
          </w:p>
        </w:tc>
        <w:tc>
          <w:tcPr>
            <w:tcW w:w="1701" w:type="dxa"/>
            <w:gridSpan w:val="3"/>
            <w:tcBorders>
              <w:top w:val="single" w:sz="6" w:space="0" w:color="auto"/>
              <w:bottom w:val="single" w:sz="6" w:space="0" w:color="auto"/>
            </w:tcBorders>
            <w:shd w:val="clear" w:color="auto" w:fill="FFFFFF"/>
          </w:tcPr>
          <w:p w14:paraId="7E51074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7,02</w:t>
            </w:r>
          </w:p>
        </w:tc>
        <w:tc>
          <w:tcPr>
            <w:tcW w:w="1701" w:type="dxa"/>
            <w:gridSpan w:val="4"/>
            <w:tcBorders>
              <w:top w:val="single" w:sz="6" w:space="0" w:color="auto"/>
              <w:bottom w:val="single" w:sz="6" w:space="0" w:color="auto"/>
            </w:tcBorders>
            <w:shd w:val="clear" w:color="auto" w:fill="FFFFFF"/>
          </w:tcPr>
          <w:p w14:paraId="0591409B"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mg/kg</w:t>
            </w:r>
          </w:p>
        </w:tc>
        <w:tc>
          <w:tcPr>
            <w:tcW w:w="1701" w:type="dxa"/>
            <w:gridSpan w:val="2"/>
            <w:tcBorders>
              <w:top w:val="single" w:sz="6" w:space="0" w:color="auto"/>
              <w:bottom w:val="single" w:sz="6" w:space="0" w:color="auto"/>
            </w:tcBorders>
            <w:shd w:val="clear" w:color="auto" w:fill="FFFFFF"/>
          </w:tcPr>
          <w:p w14:paraId="30684011" w14:textId="77777777" w:rsidR="00000000" w:rsidRDefault="00000000">
            <w:pPr>
              <w:widowControl w:val="0"/>
              <w:autoSpaceDE w:val="0"/>
              <w:autoSpaceDN w:val="0"/>
              <w:adjustRightInd w:val="0"/>
              <w:rPr>
                <w:lang w:val="cs-CZ" w:eastAsia="cs-CZ"/>
              </w:rPr>
            </w:pPr>
          </w:p>
        </w:tc>
      </w:tr>
      <w:tr w:rsidR="00000000" w14:paraId="5069D66F"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7281D20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pre vodu, prerušované uvoľňovanie</w:t>
            </w:r>
          </w:p>
        </w:tc>
        <w:tc>
          <w:tcPr>
            <w:tcW w:w="1701" w:type="dxa"/>
            <w:gridSpan w:val="3"/>
            <w:tcBorders>
              <w:top w:val="single" w:sz="6" w:space="0" w:color="auto"/>
              <w:bottom w:val="single" w:sz="6" w:space="0" w:color="auto"/>
            </w:tcBorders>
            <w:shd w:val="clear" w:color="auto" w:fill="FFFFFF"/>
          </w:tcPr>
          <w:p w14:paraId="796299F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190</w:t>
            </w:r>
          </w:p>
        </w:tc>
        <w:tc>
          <w:tcPr>
            <w:tcW w:w="1701" w:type="dxa"/>
            <w:gridSpan w:val="4"/>
            <w:tcBorders>
              <w:top w:val="single" w:sz="6" w:space="0" w:color="auto"/>
              <w:bottom w:val="single" w:sz="6" w:space="0" w:color="auto"/>
            </w:tcBorders>
            <w:shd w:val="clear" w:color="auto" w:fill="FFFFFF"/>
          </w:tcPr>
          <w:p w14:paraId="56BAD4D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mg/l</w:t>
            </w:r>
          </w:p>
        </w:tc>
        <w:tc>
          <w:tcPr>
            <w:tcW w:w="1701" w:type="dxa"/>
            <w:gridSpan w:val="2"/>
            <w:tcBorders>
              <w:top w:val="single" w:sz="6" w:space="0" w:color="auto"/>
              <w:bottom w:val="single" w:sz="6" w:space="0" w:color="auto"/>
            </w:tcBorders>
            <w:shd w:val="clear" w:color="auto" w:fill="FFFFFF"/>
          </w:tcPr>
          <w:p w14:paraId="5883B955" w14:textId="77777777" w:rsidR="00000000" w:rsidRDefault="00000000">
            <w:pPr>
              <w:widowControl w:val="0"/>
              <w:autoSpaceDE w:val="0"/>
              <w:autoSpaceDN w:val="0"/>
              <w:adjustRightInd w:val="0"/>
              <w:rPr>
                <w:lang w:val="cs-CZ" w:eastAsia="cs-CZ"/>
              </w:rPr>
            </w:pPr>
          </w:p>
        </w:tc>
      </w:tr>
      <w:tr w:rsidR="00000000" w14:paraId="21180E1F" w14:textId="77777777">
        <w:tblPrEx>
          <w:tblCellMar>
            <w:top w:w="0" w:type="dxa"/>
            <w:bottom w:w="0" w:type="dxa"/>
          </w:tblCellMar>
        </w:tblPrEx>
        <w:tc>
          <w:tcPr>
            <w:tcW w:w="5670" w:type="dxa"/>
            <w:gridSpan w:val="4"/>
            <w:tcBorders>
              <w:top w:val="single" w:sz="6" w:space="0" w:color="auto"/>
              <w:bottom w:val="single" w:sz="6" w:space="0" w:color="auto"/>
            </w:tcBorders>
            <w:shd w:val="clear" w:color="auto" w:fill="FFFFFF"/>
          </w:tcPr>
          <w:p w14:paraId="0754310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pre mikroorganizmy STP</w:t>
            </w:r>
          </w:p>
        </w:tc>
        <w:tc>
          <w:tcPr>
            <w:tcW w:w="1701" w:type="dxa"/>
            <w:gridSpan w:val="3"/>
            <w:tcBorders>
              <w:top w:val="single" w:sz="6" w:space="0" w:color="auto"/>
              <w:bottom w:val="single" w:sz="6" w:space="0" w:color="auto"/>
            </w:tcBorders>
            <w:shd w:val="clear" w:color="auto" w:fill="FFFFFF"/>
          </w:tcPr>
          <w:p w14:paraId="43E97EB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4168</w:t>
            </w:r>
          </w:p>
        </w:tc>
        <w:tc>
          <w:tcPr>
            <w:tcW w:w="1701" w:type="dxa"/>
            <w:gridSpan w:val="4"/>
            <w:tcBorders>
              <w:top w:val="single" w:sz="6" w:space="0" w:color="auto"/>
              <w:bottom w:val="single" w:sz="6" w:space="0" w:color="auto"/>
            </w:tcBorders>
            <w:shd w:val="clear" w:color="auto" w:fill="FFFFFF"/>
          </w:tcPr>
          <w:p w14:paraId="6FAEC33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mg/l</w:t>
            </w:r>
          </w:p>
        </w:tc>
        <w:tc>
          <w:tcPr>
            <w:tcW w:w="1701" w:type="dxa"/>
            <w:gridSpan w:val="2"/>
            <w:tcBorders>
              <w:top w:val="single" w:sz="6" w:space="0" w:color="auto"/>
              <w:bottom w:val="single" w:sz="6" w:space="0" w:color="auto"/>
            </w:tcBorders>
            <w:shd w:val="clear" w:color="auto" w:fill="FFFFFF"/>
          </w:tcPr>
          <w:p w14:paraId="1E82F5AF" w14:textId="77777777" w:rsidR="00000000" w:rsidRDefault="00000000">
            <w:pPr>
              <w:widowControl w:val="0"/>
              <w:autoSpaceDE w:val="0"/>
              <w:autoSpaceDN w:val="0"/>
              <w:adjustRightInd w:val="0"/>
              <w:rPr>
                <w:lang w:val="cs-CZ" w:eastAsia="cs-CZ"/>
              </w:rPr>
            </w:pPr>
          </w:p>
        </w:tc>
      </w:tr>
      <w:tr w:rsidR="00000000" w14:paraId="3822BF00" w14:textId="77777777">
        <w:tblPrEx>
          <w:tblCellMar>
            <w:top w:w="0" w:type="dxa"/>
            <w:bottom w:w="0" w:type="dxa"/>
          </w:tblCellMar>
        </w:tblPrEx>
        <w:tc>
          <w:tcPr>
            <w:tcW w:w="5670" w:type="dxa"/>
            <w:gridSpan w:val="4"/>
            <w:shd w:val="clear" w:color="auto" w:fill="FFFFFF"/>
          </w:tcPr>
          <w:p w14:paraId="32E2830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Referenčná hodnota v suchozemskom prostredí</w:t>
            </w:r>
          </w:p>
        </w:tc>
        <w:tc>
          <w:tcPr>
            <w:tcW w:w="1701" w:type="dxa"/>
            <w:gridSpan w:val="3"/>
            <w:shd w:val="clear" w:color="auto" w:fill="FFFFFF"/>
          </w:tcPr>
          <w:p w14:paraId="36CA174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2,74</w:t>
            </w:r>
          </w:p>
        </w:tc>
        <w:tc>
          <w:tcPr>
            <w:tcW w:w="1701" w:type="dxa"/>
            <w:gridSpan w:val="4"/>
            <w:shd w:val="clear" w:color="auto" w:fill="FFFFFF"/>
          </w:tcPr>
          <w:p w14:paraId="01EC20A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mg/kg</w:t>
            </w:r>
          </w:p>
        </w:tc>
        <w:tc>
          <w:tcPr>
            <w:tcW w:w="1701" w:type="dxa"/>
            <w:gridSpan w:val="2"/>
            <w:shd w:val="clear" w:color="auto" w:fill="FFFFFF"/>
          </w:tcPr>
          <w:p w14:paraId="5AACF43D" w14:textId="77777777" w:rsidR="00000000" w:rsidRDefault="00000000">
            <w:pPr>
              <w:widowControl w:val="0"/>
              <w:autoSpaceDE w:val="0"/>
              <w:autoSpaceDN w:val="0"/>
              <w:adjustRightInd w:val="0"/>
              <w:rPr>
                <w:lang w:val="cs-CZ" w:eastAsia="cs-CZ"/>
              </w:rPr>
            </w:pPr>
          </w:p>
        </w:tc>
      </w:tr>
      <w:tr w:rsidR="00000000" w14:paraId="10844ADC" w14:textId="77777777">
        <w:tblPrEx>
          <w:tblCellMar>
            <w:top w:w="0" w:type="dxa"/>
            <w:bottom w:w="0" w:type="dxa"/>
          </w:tblCellMar>
        </w:tblPrEx>
        <w:tc>
          <w:tcPr>
            <w:tcW w:w="10773" w:type="dxa"/>
            <w:gridSpan w:val="13"/>
            <w:shd w:val="clear" w:color="auto" w:fill="D3D3D3"/>
          </w:tcPr>
          <w:p w14:paraId="280630A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Zdravie - Odvodená hladina expozície bez účinku - DNEL / DMEL</w:t>
            </w:r>
          </w:p>
        </w:tc>
      </w:tr>
      <w:tr w:rsidR="00000000" w14:paraId="31829CB6" w14:textId="77777777">
        <w:tblPrEx>
          <w:tblCellMar>
            <w:top w:w="0" w:type="dxa"/>
            <w:bottom w:w="0" w:type="dxa"/>
          </w:tblCellMar>
        </w:tblPrEx>
        <w:tc>
          <w:tcPr>
            <w:tcW w:w="2268" w:type="dxa"/>
            <w:shd w:val="clear" w:color="auto" w:fill="D3D3D3"/>
          </w:tcPr>
          <w:p w14:paraId="3E38A081"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1134" w:type="dxa"/>
            <w:shd w:val="clear" w:color="auto" w:fill="D3D3D3"/>
          </w:tcPr>
          <w:p w14:paraId="1D7252C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Účinky na spotrebiteľov</w:t>
            </w:r>
          </w:p>
        </w:tc>
        <w:tc>
          <w:tcPr>
            <w:tcW w:w="1134" w:type="dxa"/>
            <w:shd w:val="clear" w:color="auto" w:fill="D3D3D3"/>
          </w:tcPr>
          <w:p w14:paraId="45DD5A14" w14:textId="77777777" w:rsidR="00000000" w:rsidRDefault="00000000">
            <w:pPr>
              <w:widowControl w:val="0"/>
              <w:autoSpaceDE w:val="0"/>
              <w:autoSpaceDN w:val="0"/>
              <w:adjustRightInd w:val="0"/>
              <w:rPr>
                <w:lang w:val="cs-CZ" w:eastAsia="cs-CZ"/>
              </w:rPr>
            </w:pPr>
          </w:p>
        </w:tc>
        <w:tc>
          <w:tcPr>
            <w:tcW w:w="1134" w:type="dxa"/>
            <w:shd w:val="clear" w:color="auto" w:fill="D3D3D3"/>
          </w:tcPr>
          <w:p w14:paraId="57D5924C" w14:textId="77777777" w:rsidR="00000000" w:rsidRDefault="00000000">
            <w:pPr>
              <w:widowControl w:val="0"/>
              <w:autoSpaceDE w:val="0"/>
              <w:autoSpaceDN w:val="0"/>
              <w:adjustRightInd w:val="0"/>
              <w:rPr>
                <w:lang w:val="cs-CZ" w:eastAsia="cs-CZ"/>
              </w:rPr>
            </w:pPr>
          </w:p>
        </w:tc>
        <w:tc>
          <w:tcPr>
            <w:tcW w:w="1020" w:type="dxa"/>
            <w:shd w:val="clear" w:color="auto" w:fill="D3D3D3"/>
          </w:tcPr>
          <w:p w14:paraId="375A5011" w14:textId="77777777" w:rsidR="00000000" w:rsidRDefault="00000000">
            <w:pPr>
              <w:widowControl w:val="0"/>
              <w:autoSpaceDE w:val="0"/>
              <w:autoSpaceDN w:val="0"/>
              <w:adjustRightInd w:val="0"/>
              <w:rPr>
                <w:lang w:val="cs-CZ" w:eastAsia="cs-CZ"/>
              </w:rPr>
            </w:pPr>
          </w:p>
        </w:tc>
        <w:tc>
          <w:tcPr>
            <w:tcW w:w="1020" w:type="dxa"/>
            <w:gridSpan w:val="3"/>
            <w:shd w:val="clear" w:color="auto" w:fill="D3D3D3"/>
          </w:tcPr>
          <w:p w14:paraId="1EBE699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Účinky na zamestnancov</w:t>
            </w:r>
          </w:p>
        </w:tc>
        <w:tc>
          <w:tcPr>
            <w:tcW w:w="1020" w:type="dxa"/>
            <w:gridSpan w:val="2"/>
            <w:shd w:val="clear" w:color="auto" w:fill="D3D3D3"/>
          </w:tcPr>
          <w:p w14:paraId="09E51E99" w14:textId="77777777" w:rsidR="00000000" w:rsidRDefault="00000000">
            <w:pPr>
              <w:widowControl w:val="0"/>
              <w:autoSpaceDE w:val="0"/>
              <w:autoSpaceDN w:val="0"/>
              <w:adjustRightInd w:val="0"/>
              <w:rPr>
                <w:lang w:val="cs-CZ" w:eastAsia="cs-CZ"/>
              </w:rPr>
            </w:pPr>
          </w:p>
        </w:tc>
        <w:tc>
          <w:tcPr>
            <w:tcW w:w="1020" w:type="dxa"/>
            <w:gridSpan w:val="2"/>
            <w:shd w:val="clear" w:color="auto" w:fill="D3D3D3"/>
          </w:tcPr>
          <w:p w14:paraId="35D3802A" w14:textId="77777777" w:rsidR="00000000" w:rsidRDefault="00000000">
            <w:pPr>
              <w:widowControl w:val="0"/>
              <w:autoSpaceDE w:val="0"/>
              <w:autoSpaceDN w:val="0"/>
              <w:adjustRightInd w:val="0"/>
              <w:rPr>
                <w:lang w:val="cs-CZ" w:eastAsia="cs-CZ"/>
              </w:rPr>
            </w:pPr>
          </w:p>
        </w:tc>
        <w:tc>
          <w:tcPr>
            <w:tcW w:w="1020" w:type="dxa"/>
            <w:shd w:val="clear" w:color="auto" w:fill="D3D3D3"/>
          </w:tcPr>
          <w:p w14:paraId="0DE8A806" w14:textId="77777777" w:rsidR="00000000" w:rsidRDefault="00000000">
            <w:pPr>
              <w:widowControl w:val="0"/>
              <w:autoSpaceDE w:val="0"/>
              <w:autoSpaceDN w:val="0"/>
              <w:adjustRightInd w:val="0"/>
              <w:rPr>
                <w:lang w:val="cs-CZ" w:eastAsia="cs-CZ"/>
              </w:rPr>
            </w:pPr>
          </w:p>
        </w:tc>
      </w:tr>
      <w:tr w:rsidR="00000000" w14:paraId="6E3CCB42" w14:textId="77777777">
        <w:tblPrEx>
          <w:tblCellMar>
            <w:top w:w="0" w:type="dxa"/>
            <w:bottom w:w="0" w:type="dxa"/>
          </w:tblCellMar>
        </w:tblPrEx>
        <w:tc>
          <w:tcPr>
            <w:tcW w:w="2268" w:type="dxa"/>
            <w:tcBorders>
              <w:top w:val="single" w:sz="6" w:space="0" w:color="auto"/>
              <w:bottom w:val="single" w:sz="6" w:space="0" w:color="auto"/>
            </w:tcBorders>
            <w:shd w:val="clear" w:color="auto" w:fill="D3D3D3"/>
          </w:tcPr>
          <w:p w14:paraId="7AC2C43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Spôsob expozície</w:t>
            </w:r>
          </w:p>
        </w:tc>
        <w:tc>
          <w:tcPr>
            <w:tcW w:w="1134" w:type="dxa"/>
            <w:tcBorders>
              <w:top w:val="single" w:sz="6" w:space="0" w:color="auto"/>
              <w:bottom w:val="single" w:sz="6" w:space="0" w:color="auto"/>
            </w:tcBorders>
            <w:shd w:val="clear" w:color="auto" w:fill="D3D3D3"/>
          </w:tcPr>
          <w:p w14:paraId="1CEF3500"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Lokálne akútne</w:t>
            </w:r>
          </w:p>
        </w:tc>
        <w:tc>
          <w:tcPr>
            <w:tcW w:w="1134" w:type="dxa"/>
            <w:tcBorders>
              <w:top w:val="single" w:sz="6" w:space="0" w:color="auto"/>
              <w:bottom w:val="single" w:sz="6" w:space="0" w:color="auto"/>
            </w:tcBorders>
            <w:shd w:val="clear" w:color="auto" w:fill="D3D3D3"/>
          </w:tcPr>
          <w:p w14:paraId="1FD0F69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System akútne</w:t>
            </w:r>
          </w:p>
        </w:tc>
        <w:tc>
          <w:tcPr>
            <w:tcW w:w="1134" w:type="dxa"/>
            <w:tcBorders>
              <w:top w:val="single" w:sz="6" w:space="0" w:color="auto"/>
              <w:bottom w:val="single" w:sz="6" w:space="0" w:color="auto"/>
            </w:tcBorders>
            <w:shd w:val="clear" w:color="auto" w:fill="D3D3D3"/>
          </w:tcPr>
          <w:p w14:paraId="2E903A5F"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Lokálne chronické</w:t>
            </w:r>
          </w:p>
        </w:tc>
        <w:tc>
          <w:tcPr>
            <w:tcW w:w="1020" w:type="dxa"/>
            <w:tcBorders>
              <w:top w:val="single" w:sz="6" w:space="0" w:color="auto"/>
              <w:bottom w:val="single" w:sz="6" w:space="0" w:color="auto"/>
            </w:tcBorders>
            <w:shd w:val="clear" w:color="auto" w:fill="D3D3D3"/>
          </w:tcPr>
          <w:p w14:paraId="6E1C279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System chronické</w:t>
            </w:r>
          </w:p>
        </w:tc>
        <w:tc>
          <w:tcPr>
            <w:tcW w:w="1020" w:type="dxa"/>
            <w:gridSpan w:val="3"/>
            <w:tcBorders>
              <w:top w:val="single" w:sz="6" w:space="0" w:color="auto"/>
              <w:bottom w:val="single" w:sz="6" w:space="0" w:color="auto"/>
            </w:tcBorders>
            <w:shd w:val="clear" w:color="auto" w:fill="D3D3D3"/>
          </w:tcPr>
          <w:p w14:paraId="492817A9"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Lokálne akútne</w:t>
            </w:r>
          </w:p>
        </w:tc>
        <w:tc>
          <w:tcPr>
            <w:tcW w:w="1020" w:type="dxa"/>
            <w:gridSpan w:val="2"/>
            <w:tcBorders>
              <w:top w:val="single" w:sz="6" w:space="0" w:color="auto"/>
              <w:bottom w:val="single" w:sz="6" w:space="0" w:color="auto"/>
            </w:tcBorders>
            <w:shd w:val="clear" w:color="auto" w:fill="D3D3D3"/>
          </w:tcPr>
          <w:p w14:paraId="22208AA2"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System akútne</w:t>
            </w:r>
          </w:p>
        </w:tc>
        <w:tc>
          <w:tcPr>
            <w:tcW w:w="1020" w:type="dxa"/>
            <w:gridSpan w:val="2"/>
            <w:tcBorders>
              <w:top w:val="single" w:sz="6" w:space="0" w:color="auto"/>
              <w:bottom w:val="single" w:sz="6" w:space="0" w:color="auto"/>
            </w:tcBorders>
            <w:shd w:val="clear" w:color="auto" w:fill="D3D3D3"/>
          </w:tcPr>
          <w:p w14:paraId="5573335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Lokálne chronické</w:t>
            </w:r>
          </w:p>
        </w:tc>
        <w:tc>
          <w:tcPr>
            <w:tcW w:w="1020" w:type="dxa"/>
            <w:tcBorders>
              <w:top w:val="single" w:sz="6" w:space="0" w:color="auto"/>
              <w:bottom w:val="single" w:sz="6" w:space="0" w:color="auto"/>
            </w:tcBorders>
            <w:shd w:val="clear" w:color="auto" w:fill="D3D3D3"/>
          </w:tcPr>
          <w:p w14:paraId="3F850C7C"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System chronické</w:t>
            </w:r>
          </w:p>
        </w:tc>
      </w:tr>
      <w:tr w:rsidR="00000000" w14:paraId="604D9DC5"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2D4E977E"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Perorálne</w:t>
            </w:r>
          </w:p>
        </w:tc>
        <w:tc>
          <w:tcPr>
            <w:tcW w:w="1134" w:type="dxa"/>
            <w:tcBorders>
              <w:top w:val="single" w:sz="6" w:space="0" w:color="auto"/>
              <w:bottom w:val="single" w:sz="6" w:space="0" w:color="auto"/>
            </w:tcBorders>
            <w:shd w:val="clear" w:color="auto" w:fill="FFFFFF"/>
          </w:tcPr>
          <w:p w14:paraId="3B1681A2" w14:textId="77777777" w:rsidR="00000000" w:rsidRDefault="00000000">
            <w:pPr>
              <w:widowControl w:val="0"/>
              <w:autoSpaceDE w:val="0"/>
              <w:autoSpaceDN w:val="0"/>
              <w:adjustRightInd w:val="0"/>
              <w:rPr>
                <w:lang w:val="cs-CZ" w:eastAsia="cs-CZ"/>
              </w:rPr>
            </w:pPr>
          </w:p>
        </w:tc>
        <w:tc>
          <w:tcPr>
            <w:tcW w:w="1134" w:type="dxa"/>
            <w:tcBorders>
              <w:top w:val="single" w:sz="6" w:space="0" w:color="auto"/>
              <w:bottom w:val="single" w:sz="6" w:space="0" w:color="auto"/>
            </w:tcBorders>
            <w:shd w:val="clear" w:color="auto" w:fill="FFFFFF"/>
          </w:tcPr>
          <w:p w14:paraId="6977FAEB" w14:textId="77777777" w:rsidR="00000000" w:rsidRDefault="00000000">
            <w:pPr>
              <w:widowControl w:val="0"/>
              <w:autoSpaceDE w:val="0"/>
              <w:autoSpaceDN w:val="0"/>
              <w:adjustRightInd w:val="0"/>
              <w:rPr>
                <w:lang w:val="cs-CZ" w:eastAsia="cs-CZ"/>
              </w:rPr>
            </w:pPr>
          </w:p>
        </w:tc>
        <w:tc>
          <w:tcPr>
            <w:tcW w:w="1134" w:type="dxa"/>
            <w:tcBorders>
              <w:top w:val="single" w:sz="6" w:space="0" w:color="auto"/>
              <w:bottom w:val="single" w:sz="6" w:space="0" w:color="auto"/>
            </w:tcBorders>
            <w:shd w:val="clear" w:color="auto" w:fill="FFFFFF"/>
          </w:tcPr>
          <w:p w14:paraId="3AE1E5C2" w14:textId="77777777" w:rsidR="00000000" w:rsidRDefault="00000000">
            <w:pPr>
              <w:widowControl w:val="0"/>
              <w:autoSpaceDE w:val="0"/>
              <w:autoSpaceDN w:val="0"/>
              <w:adjustRightInd w:val="0"/>
              <w:rPr>
                <w:lang w:val="cs-CZ" w:eastAsia="cs-CZ"/>
              </w:rPr>
            </w:pPr>
          </w:p>
        </w:tc>
        <w:tc>
          <w:tcPr>
            <w:tcW w:w="1020" w:type="dxa"/>
            <w:tcBorders>
              <w:top w:val="single" w:sz="6" w:space="0" w:color="auto"/>
              <w:bottom w:val="single" w:sz="6" w:space="0" w:color="auto"/>
            </w:tcBorders>
            <w:shd w:val="clear" w:color="auto" w:fill="FFFFFF"/>
          </w:tcPr>
          <w:p w14:paraId="07381BE5"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36 mg/kg bw/d</w:t>
            </w:r>
          </w:p>
        </w:tc>
        <w:tc>
          <w:tcPr>
            <w:tcW w:w="1020" w:type="dxa"/>
            <w:gridSpan w:val="3"/>
            <w:tcBorders>
              <w:top w:val="single" w:sz="6" w:space="0" w:color="auto"/>
              <w:bottom w:val="single" w:sz="6" w:space="0" w:color="auto"/>
            </w:tcBorders>
            <w:shd w:val="clear" w:color="auto" w:fill="FFFFFF"/>
          </w:tcPr>
          <w:p w14:paraId="0E92E08F" w14:textId="77777777" w:rsidR="00000000" w:rsidRDefault="00000000">
            <w:pPr>
              <w:widowControl w:val="0"/>
              <w:autoSpaceDE w:val="0"/>
              <w:autoSpaceDN w:val="0"/>
              <w:adjustRightInd w:val="0"/>
              <w:rPr>
                <w:lang w:val="cs-CZ" w:eastAsia="cs-CZ"/>
              </w:rPr>
            </w:pPr>
          </w:p>
        </w:tc>
        <w:tc>
          <w:tcPr>
            <w:tcW w:w="1020" w:type="dxa"/>
            <w:gridSpan w:val="2"/>
            <w:tcBorders>
              <w:top w:val="single" w:sz="6" w:space="0" w:color="auto"/>
              <w:bottom w:val="single" w:sz="6" w:space="0" w:color="auto"/>
            </w:tcBorders>
            <w:shd w:val="clear" w:color="auto" w:fill="FFFFFF"/>
          </w:tcPr>
          <w:p w14:paraId="33BD828D" w14:textId="77777777" w:rsidR="00000000" w:rsidRDefault="00000000">
            <w:pPr>
              <w:widowControl w:val="0"/>
              <w:autoSpaceDE w:val="0"/>
              <w:autoSpaceDN w:val="0"/>
              <w:adjustRightInd w:val="0"/>
              <w:rPr>
                <w:lang w:val="cs-CZ" w:eastAsia="cs-CZ"/>
              </w:rPr>
            </w:pPr>
          </w:p>
        </w:tc>
        <w:tc>
          <w:tcPr>
            <w:tcW w:w="1020" w:type="dxa"/>
            <w:gridSpan w:val="2"/>
            <w:tcBorders>
              <w:top w:val="single" w:sz="6" w:space="0" w:color="auto"/>
              <w:bottom w:val="single" w:sz="6" w:space="0" w:color="auto"/>
            </w:tcBorders>
            <w:shd w:val="clear" w:color="auto" w:fill="FFFFFF"/>
          </w:tcPr>
          <w:p w14:paraId="08462255" w14:textId="77777777" w:rsidR="00000000" w:rsidRDefault="00000000">
            <w:pPr>
              <w:widowControl w:val="0"/>
              <w:autoSpaceDE w:val="0"/>
              <w:autoSpaceDN w:val="0"/>
              <w:adjustRightInd w:val="0"/>
              <w:rPr>
                <w:lang w:val="cs-CZ" w:eastAsia="cs-CZ"/>
              </w:rPr>
            </w:pPr>
          </w:p>
        </w:tc>
        <w:tc>
          <w:tcPr>
            <w:tcW w:w="1020" w:type="dxa"/>
            <w:tcBorders>
              <w:top w:val="single" w:sz="6" w:space="0" w:color="auto"/>
              <w:bottom w:val="single" w:sz="6" w:space="0" w:color="auto"/>
            </w:tcBorders>
            <w:shd w:val="clear" w:color="auto" w:fill="FFFFFF"/>
          </w:tcPr>
          <w:p w14:paraId="059FD8D2" w14:textId="77777777" w:rsidR="00000000" w:rsidRDefault="00000000">
            <w:pPr>
              <w:widowControl w:val="0"/>
              <w:autoSpaceDE w:val="0"/>
              <w:autoSpaceDN w:val="0"/>
              <w:adjustRightInd w:val="0"/>
              <w:rPr>
                <w:lang w:val="cs-CZ" w:eastAsia="cs-CZ"/>
              </w:rPr>
            </w:pPr>
          </w:p>
        </w:tc>
      </w:tr>
      <w:tr w:rsidR="00000000" w14:paraId="086B61E9" w14:textId="77777777">
        <w:tblPrEx>
          <w:tblCellMar>
            <w:top w:w="0" w:type="dxa"/>
            <w:bottom w:w="0" w:type="dxa"/>
          </w:tblCellMar>
        </w:tblPrEx>
        <w:tc>
          <w:tcPr>
            <w:tcW w:w="2268" w:type="dxa"/>
            <w:tcBorders>
              <w:top w:val="single" w:sz="6" w:space="0" w:color="auto"/>
              <w:bottom w:val="single" w:sz="6" w:space="0" w:color="auto"/>
            </w:tcBorders>
            <w:shd w:val="clear" w:color="auto" w:fill="FFFFFF"/>
          </w:tcPr>
          <w:p w14:paraId="1CAA723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Vdychovaním</w:t>
            </w:r>
          </w:p>
        </w:tc>
        <w:tc>
          <w:tcPr>
            <w:tcW w:w="1134" w:type="dxa"/>
            <w:tcBorders>
              <w:top w:val="single" w:sz="6" w:space="0" w:color="auto"/>
              <w:bottom w:val="single" w:sz="6" w:space="0" w:color="auto"/>
            </w:tcBorders>
            <w:shd w:val="clear" w:color="auto" w:fill="FFFFFF"/>
          </w:tcPr>
          <w:p w14:paraId="51ECBE83" w14:textId="77777777" w:rsidR="00000000" w:rsidRDefault="00000000">
            <w:pPr>
              <w:widowControl w:val="0"/>
              <w:autoSpaceDE w:val="0"/>
              <w:autoSpaceDN w:val="0"/>
              <w:adjustRightInd w:val="0"/>
              <w:rPr>
                <w:lang w:val="cs-CZ" w:eastAsia="cs-CZ"/>
              </w:rPr>
            </w:pPr>
          </w:p>
        </w:tc>
        <w:tc>
          <w:tcPr>
            <w:tcW w:w="1134" w:type="dxa"/>
            <w:tcBorders>
              <w:top w:val="single" w:sz="6" w:space="0" w:color="auto"/>
              <w:bottom w:val="single" w:sz="6" w:space="0" w:color="auto"/>
            </w:tcBorders>
            <w:shd w:val="clear" w:color="auto" w:fill="FFFFFF"/>
          </w:tcPr>
          <w:p w14:paraId="02557E36" w14:textId="77777777" w:rsidR="00000000" w:rsidRDefault="00000000">
            <w:pPr>
              <w:widowControl w:val="0"/>
              <w:autoSpaceDE w:val="0"/>
              <w:autoSpaceDN w:val="0"/>
              <w:adjustRightInd w:val="0"/>
              <w:rPr>
                <w:lang w:val="cs-CZ" w:eastAsia="cs-CZ"/>
              </w:rPr>
            </w:pPr>
          </w:p>
        </w:tc>
        <w:tc>
          <w:tcPr>
            <w:tcW w:w="1134" w:type="dxa"/>
            <w:tcBorders>
              <w:top w:val="single" w:sz="6" w:space="0" w:color="auto"/>
              <w:bottom w:val="single" w:sz="6" w:space="0" w:color="auto"/>
            </w:tcBorders>
            <w:shd w:val="clear" w:color="auto" w:fill="FFFFFF"/>
          </w:tcPr>
          <w:p w14:paraId="24D79032" w14:textId="77777777" w:rsidR="00000000" w:rsidRDefault="00000000">
            <w:pPr>
              <w:widowControl w:val="0"/>
              <w:autoSpaceDE w:val="0"/>
              <w:autoSpaceDN w:val="0"/>
              <w:adjustRightInd w:val="0"/>
              <w:rPr>
                <w:lang w:val="cs-CZ" w:eastAsia="cs-CZ"/>
              </w:rPr>
            </w:pPr>
          </w:p>
        </w:tc>
        <w:tc>
          <w:tcPr>
            <w:tcW w:w="1020" w:type="dxa"/>
            <w:tcBorders>
              <w:top w:val="single" w:sz="6" w:space="0" w:color="auto"/>
              <w:bottom w:val="single" w:sz="6" w:space="0" w:color="auto"/>
            </w:tcBorders>
            <w:shd w:val="clear" w:color="auto" w:fill="FFFFFF"/>
          </w:tcPr>
          <w:p w14:paraId="7CC398F1"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37,2 mg/m3</w:t>
            </w:r>
          </w:p>
        </w:tc>
        <w:tc>
          <w:tcPr>
            <w:tcW w:w="1020" w:type="dxa"/>
            <w:gridSpan w:val="3"/>
            <w:tcBorders>
              <w:top w:val="single" w:sz="6" w:space="0" w:color="auto"/>
              <w:bottom w:val="single" w:sz="6" w:space="0" w:color="auto"/>
            </w:tcBorders>
            <w:shd w:val="clear" w:color="auto" w:fill="FFFFFF"/>
          </w:tcPr>
          <w:p w14:paraId="76CF5108" w14:textId="77777777" w:rsidR="00000000" w:rsidRDefault="00000000">
            <w:pPr>
              <w:widowControl w:val="0"/>
              <w:autoSpaceDE w:val="0"/>
              <w:autoSpaceDN w:val="0"/>
              <w:adjustRightInd w:val="0"/>
              <w:rPr>
                <w:lang w:val="cs-CZ" w:eastAsia="cs-CZ"/>
              </w:rPr>
            </w:pPr>
          </w:p>
        </w:tc>
        <w:tc>
          <w:tcPr>
            <w:tcW w:w="1020" w:type="dxa"/>
            <w:gridSpan w:val="2"/>
            <w:tcBorders>
              <w:top w:val="single" w:sz="6" w:space="0" w:color="auto"/>
              <w:bottom w:val="single" w:sz="6" w:space="0" w:color="auto"/>
            </w:tcBorders>
            <w:shd w:val="clear" w:color="auto" w:fill="FFFFFF"/>
          </w:tcPr>
          <w:p w14:paraId="0A6486F0" w14:textId="77777777" w:rsidR="00000000" w:rsidRDefault="00000000">
            <w:pPr>
              <w:widowControl w:val="0"/>
              <w:autoSpaceDE w:val="0"/>
              <w:autoSpaceDN w:val="0"/>
              <w:adjustRightInd w:val="0"/>
              <w:rPr>
                <w:lang w:val="cs-CZ" w:eastAsia="cs-CZ"/>
              </w:rPr>
            </w:pPr>
          </w:p>
        </w:tc>
        <w:tc>
          <w:tcPr>
            <w:tcW w:w="1020" w:type="dxa"/>
            <w:gridSpan w:val="2"/>
            <w:tcBorders>
              <w:top w:val="single" w:sz="6" w:space="0" w:color="auto"/>
              <w:bottom w:val="single" w:sz="6" w:space="0" w:color="auto"/>
            </w:tcBorders>
            <w:shd w:val="clear" w:color="auto" w:fill="FFFFFF"/>
          </w:tcPr>
          <w:p w14:paraId="4D994F5F" w14:textId="77777777" w:rsidR="00000000" w:rsidRDefault="00000000">
            <w:pPr>
              <w:widowControl w:val="0"/>
              <w:autoSpaceDE w:val="0"/>
              <w:autoSpaceDN w:val="0"/>
              <w:adjustRightInd w:val="0"/>
              <w:rPr>
                <w:lang w:val="cs-CZ" w:eastAsia="cs-CZ"/>
              </w:rPr>
            </w:pPr>
          </w:p>
        </w:tc>
        <w:tc>
          <w:tcPr>
            <w:tcW w:w="1020" w:type="dxa"/>
            <w:tcBorders>
              <w:top w:val="single" w:sz="6" w:space="0" w:color="auto"/>
              <w:bottom w:val="single" w:sz="6" w:space="0" w:color="auto"/>
            </w:tcBorders>
            <w:shd w:val="clear" w:color="auto" w:fill="FFFFFF"/>
          </w:tcPr>
          <w:p w14:paraId="0D86D378"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308 mg/m3</w:t>
            </w:r>
          </w:p>
        </w:tc>
      </w:tr>
      <w:tr w:rsidR="00000000" w14:paraId="5DBD9D30" w14:textId="77777777">
        <w:tblPrEx>
          <w:tblCellMar>
            <w:top w:w="0" w:type="dxa"/>
            <w:bottom w:w="0" w:type="dxa"/>
          </w:tblCellMar>
        </w:tblPrEx>
        <w:tc>
          <w:tcPr>
            <w:tcW w:w="2268" w:type="dxa"/>
            <w:shd w:val="clear" w:color="auto" w:fill="FFFFFF"/>
          </w:tcPr>
          <w:p w14:paraId="1A97EDC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4"/>
                <w:lang w:val="cs-CZ" w:eastAsia="cs-CZ"/>
              </w:rPr>
              <w:t>Dermálne</w:t>
            </w:r>
          </w:p>
        </w:tc>
        <w:tc>
          <w:tcPr>
            <w:tcW w:w="1134" w:type="dxa"/>
            <w:shd w:val="clear" w:color="auto" w:fill="FFFFFF"/>
          </w:tcPr>
          <w:p w14:paraId="5189C5BB" w14:textId="77777777" w:rsidR="00000000" w:rsidRDefault="00000000">
            <w:pPr>
              <w:widowControl w:val="0"/>
              <w:autoSpaceDE w:val="0"/>
              <w:autoSpaceDN w:val="0"/>
              <w:adjustRightInd w:val="0"/>
              <w:rPr>
                <w:lang w:val="cs-CZ" w:eastAsia="cs-CZ"/>
              </w:rPr>
            </w:pPr>
          </w:p>
        </w:tc>
        <w:tc>
          <w:tcPr>
            <w:tcW w:w="1134" w:type="dxa"/>
            <w:shd w:val="clear" w:color="auto" w:fill="FFFFFF"/>
          </w:tcPr>
          <w:p w14:paraId="2D7379FE" w14:textId="77777777" w:rsidR="00000000" w:rsidRDefault="00000000">
            <w:pPr>
              <w:widowControl w:val="0"/>
              <w:autoSpaceDE w:val="0"/>
              <w:autoSpaceDN w:val="0"/>
              <w:adjustRightInd w:val="0"/>
              <w:rPr>
                <w:lang w:val="cs-CZ" w:eastAsia="cs-CZ"/>
              </w:rPr>
            </w:pPr>
          </w:p>
        </w:tc>
        <w:tc>
          <w:tcPr>
            <w:tcW w:w="1134" w:type="dxa"/>
            <w:shd w:val="clear" w:color="auto" w:fill="FFFFFF"/>
          </w:tcPr>
          <w:p w14:paraId="421BBDB2" w14:textId="77777777" w:rsidR="00000000" w:rsidRDefault="00000000">
            <w:pPr>
              <w:widowControl w:val="0"/>
              <w:autoSpaceDE w:val="0"/>
              <w:autoSpaceDN w:val="0"/>
              <w:adjustRightInd w:val="0"/>
              <w:rPr>
                <w:lang w:val="cs-CZ" w:eastAsia="cs-CZ"/>
              </w:rPr>
            </w:pPr>
          </w:p>
        </w:tc>
        <w:tc>
          <w:tcPr>
            <w:tcW w:w="1020" w:type="dxa"/>
            <w:shd w:val="clear" w:color="auto" w:fill="FFFFFF"/>
          </w:tcPr>
          <w:p w14:paraId="3D4926E3"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121 mg/kg bw/d</w:t>
            </w:r>
          </w:p>
        </w:tc>
        <w:tc>
          <w:tcPr>
            <w:tcW w:w="1020" w:type="dxa"/>
            <w:gridSpan w:val="3"/>
            <w:shd w:val="clear" w:color="auto" w:fill="FFFFFF"/>
          </w:tcPr>
          <w:p w14:paraId="3A65A869" w14:textId="77777777" w:rsidR="00000000" w:rsidRDefault="00000000">
            <w:pPr>
              <w:widowControl w:val="0"/>
              <w:autoSpaceDE w:val="0"/>
              <w:autoSpaceDN w:val="0"/>
              <w:adjustRightInd w:val="0"/>
              <w:rPr>
                <w:lang w:val="cs-CZ" w:eastAsia="cs-CZ"/>
              </w:rPr>
            </w:pPr>
          </w:p>
        </w:tc>
        <w:tc>
          <w:tcPr>
            <w:tcW w:w="1020" w:type="dxa"/>
            <w:gridSpan w:val="2"/>
            <w:shd w:val="clear" w:color="auto" w:fill="FFFFFF"/>
          </w:tcPr>
          <w:p w14:paraId="68FA84BB" w14:textId="77777777" w:rsidR="00000000" w:rsidRDefault="00000000">
            <w:pPr>
              <w:widowControl w:val="0"/>
              <w:autoSpaceDE w:val="0"/>
              <w:autoSpaceDN w:val="0"/>
              <w:adjustRightInd w:val="0"/>
              <w:rPr>
                <w:lang w:val="cs-CZ" w:eastAsia="cs-CZ"/>
              </w:rPr>
            </w:pPr>
          </w:p>
        </w:tc>
        <w:tc>
          <w:tcPr>
            <w:tcW w:w="1020" w:type="dxa"/>
            <w:gridSpan w:val="2"/>
            <w:shd w:val="clear" w:color="auto" w:fill="FFFFFF"/>
          </w:tcPr>
          <w:p w14:paraId="6DC2E9CD" w14:textId="77777777" w:rsidR="00000000" w:rsidRDefault="00000000">
            <w:pPr>
              <w:widowControl w:val="0"/>
              <w:autoSpaceDE w:val="0"/>
              <w:autoSpaceDN w:val="0"/>
              <w:adjustRightInd w:val="0"/>
              <w:rPr>
                <w:lang w:val="cs-CZ" w:eastAsia="cs-CZ"/>
              </w:rPr>
            </w:pPr>
          </w:p>
        </w:tc>
        <w:tc>
          <w:tcPr>
            <w:tcW w:w="1020" w:type="dxa"/>
            <w:shd w:val="clear" w:color="auto" w:fill="FFFFFF"/>
          </w:tcPr>
          <w:p w14:paraId="69903E94" w14:textId="77777777" w:rsidR="00000000" w:rsidRDefault="00000000">
            <w:pPr>
              <w:widowControl w:val="0"/>
              <w:autoSpaceDE w:val="0"/>
              <w:autoSpaceDN w:val="0"/>
              <w:adjustRightInd w:val="0"/>
              <w:rPr>
                <w:lang w:val="cs-CZ" w:eastAsia="cs-CZ"/>
              </w:rPr>
            </w:pPr>
            <w:r>
              <w:rPr>
                <w:rFonts w:ascii="Arial" w:hAnsi="Arial"/>
                <w:color w:val="000000"/>
                <w:sz w:val="14"/>
                <w:lang w:val="cs-CZ" w:eastAsia="cs-CZ"/>
              </w:rPr>
              <w:t>283 mg/kg bw/d</w:t>
            </w:r>
          </w:p>
        </w:tc>
      </w:tr>
    </w:tbl>
    <w:p w14:paraId="4E442A15" w14:textId="77777777" w:rsidR="00000000" w:rsidRDefault="00000000">
      <w:pPr>
        <w:widowControl w:val="0"/>
        <w:autoSpaceDE w:val="0"/>
        <w:autoSpaceDN w:val="0"/>
        <w:adjustRightInd w:val="0"/>
        <w:jc w:val="both"/>
        <w:rPr>
          <w:lang w:val="cs-CZ" w:eastAsia="cs-CZ"/>
        </w:rPr>
      </w:pPr>
    </w:p>
    <w:p w14:paraId="280F33D5"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Legenda:</w:t>
      </w:r>
    </w:p>
    <w:p w14:paraId="6A4441CD" w14:textId="77777777" w:rsidR="00000000" w:rsidRDefault="00000000">
      <w:pPr>
        <w:widowControl w:val="0"/>
        <w:autoSpaceDE w:val="0"/>
        <w:autoSpaceDN w:val="0"/>
        <w:adjustRightInd w:val="0"/>
        <w:jc w:val="both"/>
        <w:rPr>
          <w:lang w:val="cs-CZ" w:eastAsia="cs-CZ"/>
        </w:rPr>
      </w:pPr>
    </w:p>
    <w:p w14:paraId="579D43FE" w14:textId="77777777" w:rsidR="00000000" w:rsidRDefault="00000000">
      <w:pPr>
        <w:widowControl w:val="0"/>
        <w:autoSpaceDE w:val="0"/>
        <w:autoSpaceDN w:val="0"/>
        <w:adjustRightInd w:val="0"/>
        <w:jc w:val="both"/>
        <w:rPr>
          <w:lang w:val="cs-CZ" w:eastAsia="cs-CZ"/>
        </w:rPr>
      </w:pPr>
    </w:p>
    <w:p w14:paraId="47463E0A"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(C) = CEILING   ;   VDYCH = Vdychovateľná frakcia   ;   RESPIR = Respirabilná frakcia   ;   TORAK = Torakálna frakcia.</w:t>
      </w:r>
    </w:p>
    <w:p w14:paraId="6CC6EC82" w14:textId="77777777" w:rsidR="00000000" w:rsidRDefault="00000000">
      <w:pPr>
        <w:widowControl w:val="0"/>
        <w:autoSpaceDE w:val="0"/>
        <w:autoSpaceDN w:val="0"/>
        <w:adjustRightInd w:val="0"/>
        <w:jc w:val="both"/>
        <w:rPr>
          <w:lang w:val="cs-CZ" w:eastAsia="cs-CZ"/>
        </w:rPr>
      </w:pPr>
    </w:p>
    <w:p w14:paraId="266C202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xml:space="preserve">VND = identifikované nebezpečenstvo ale neuvádza sa žiadna DNEL/PNEC   ;   NEA = nepredpokladá sa nijaká expozícia   ;   NPI = nebolo </w:t>
      </w:r>
      <w:r>
        <w:rPr>
          <w:rFonts w:ascii="Arial" w:hAnsi="Arial"/>
          <w:color w:val="000000"/>
          <w:sz w:val="16"/>
          <w:lang w:val="cs-CZ" w:eastAsia="cs-CZ"/>
        </w:rPr>
        <w:lastRenderedPageBreak/>
        <w:t>identifikované žiadne nebezpečenstvo   ;   LOW = nízke nebezpečenstvo   ;   MED = stredné nebezpečenstvo   ;   HIGH = vysoké nebezpečenstvo.</w:t>
      </w:r>
    </w:p>
    <w:p w14:paraId="1D1950DB"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778CD1AF" w14:textId="77777777">
        <w:tblPrEx>
          <w:tblCellMar>
            <w:top w:w="0" w:type="dxa"/>
            <w:bottom w:w="0" w:type="dxa"/>
          </w:tblCellMar>
        </w:tblPrEx>
        <w:tc>
          <w:tcPr>
            <w:tcW w:w="10773" w:type="dxa"/>
            <w:shd w:val="clear" w:color="auto" w:fill="FFFFFF"/>
          </w:tcPr>
          <w:p w14:paraId="6F3FA43E"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8.2. Kontroly expozície</w:t>
            </w:r>
          </w:p>
        </w:tc>
      </w:tr>
    </w:tbl>
    <w:p w14:paraId="70552DD1" w14:textId="77777777" w:rsidR="00000000" w:rsidRDefault="00000000">
      <w:pPr>
        <w:widowControl w:val="0"/>
        <w:autoSpaceDE w:val="0"/>
        <w:autoSpaceDN w:val="0"/>
        <w:adjustRightInd w:val="0"/>
        <w:jc w:val="both"/>
        <w:rPr>
          <w:lang w:val="cs-CZ" w:eastAsia="cs-CZ"/>
        </w:rPr>
      </w:pPr>
    </w:p>
    <w:p w14:paraId="0ECBA5E3"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Keďže použitie vhodných technických opatrení by malo vždy mať prednosť pred prostriedkami osobnej ochrany, zaistite dostatočnú ventiláciu pracoviska prostredníctvom účinného odsávacieho zariadenia priamo na mieste.</w:t>
      </w:r>
    </w:p>
    <w:p w14:paraId="35A7ABCA" w14:textId="77777777" w:rsidR="00000000" w:rsidRDefault="00000000">
      <w:pPr>
        <w:widowControl w:val="0"/>
        <w:autoSpaceDE w:val="0"/>
        <w:autoSpaceDN w:val="0"/>
        <w:adjustRightInd w:val="0"/>
        <w:jc w:val="both"/>
        <w:rPr>
          <w:lang w:val="cs-CZ" w:eastAsia="cs-CZ"/>
        </w:rPr>
      </w:pPr>
    </w:p>
    <w:p w14:paraId="7C76324E"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OCHRANA RÚK</w:t>
      </w:r>
    </w:p>
    <w:p w14:paraId="5D74D6F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Na ochranu rúk používajte pracovné rukavice kategórie III.</w:t>
      </w:r>
    </w:p>
    <w:p w14:paraId="6666B816"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Pri výbere materiálu pracovných rukavíc (pozri normu EN 374) je potrebné zohľadniť nasledujúce skutočnosti: kompatibilita, rozpad, čas roztrhnutia a permeácie.</w:t>
      </w:r>
    </w:p>
    <w:p w14:paraId="0DB10A59"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V prípade prípravkov sa musí odolnosť rukavíc voči chemickým činidlám overiť ešte pred použitím, pretože nie je predvídateľná. Životnosť rukavíc závisí od času a spôsobu použitia.</w:t>
      </w:r>
    </w:p>
    <w:p w14:paraId="5BE6B074" w14:textId="77777777" w:rsidR="00000000" w:rsidRDefault="00000000">
      <w:pPr>
        <w:widowControl w:val="0"/>
        <w:autoSpaceDE w:val="0"/>
        <w:autoSpaceDN w:val="0"/>
        <w:adjustRightInd w:val="0"/>
        <w:jc w:val="both"/>
        <w:rPr>
          <w:lang w:val="cs-CZ" w:eastAsia="cs-CZ"/>
        </w:rPr>
      </w:pPr>
    </w:p>
    <w:p w14:paraId="3C0C2DDA"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OCHRANA KOŽE</w:t>
      </w:r>
    </w:p>
    <w:p w14:paraId="3A47EA9F"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Používajte pracovný odev s dlhým rukávom a bezpečnostnú pracovnú obuv kategórie I (ref. Nariadenie 2016/425 a norma EN ISO 20344). Po vyzlečení odevu sa umyte vodou a mydlom.</w:t>
      </w:r>
    </w:p>
    <w:p w14:paraId="7400BB36" w14:textId="77777777" w:rsidR="00000000" w:rsidRDefault="00000000">
      <w:pPr>
        <w:widowControl w:val="0"/>
        <w:autoSpaceDE w:val="0"/>
        <w:autoSpaceDN w:val="0"/>
        <w:adjustRightInd w:val="0"/>
        <w:jc w:val="both"/>
        <w:rPr>
          <w:lang w:val="cs-CZ" w:eastAsia="cs-CZ"/>
        </w:rPr>
      </w:pPr>
    </w:p>
    <w:p w14:paraId="5B1B0492"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OCHRANA OĆÍ</w:t>
      </w:r>
    </w:p>
    <w:p w14:paraId="368B3BEB"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Odporúča sa nosiť hermetické ochranné okuliare (pozri normu EN 166).</w:t>
      </w:r>
    </w:p>
    <w:p w14:paraId="168668E9" w14:textId="77777777" w:rsidR="00000000" w:rsidRDefault="00000000">
      <w:pPr>
        <w:widowControl w:val="0"/>
        <w:autoSpaceDE w:val="0"/>
        <w:autoSpaceDN w:val="0"/>
        <w:adjustRightInd w:val="0"/>
        <w:jc w:val="both"/>
        <w:rPr>
          <w:lang w:val="cs-CZ" w:eastAsia="cs-CZ"/>
        </w:rPr>
      </w:pPr>
    </w:p>
    <w:p w14:paraId="3D737183"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OCHRANA DÝCHACÍCH CIEST</w:t>
      </w:r>
    </w:p>
    <w:p w14:paraId="10D67147"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Pri prekročení prahového limitu (napr. TLV-TWA) látky alebo jednej či viacerých látok, nachádzajúcich sa v produkte, sa odporúča použiť masku s filtrom typu A, ktorého trieda (1, 2 alebo 3) sa musí zvoliť na základe medznej použiteľnej koncentrácie. (pozri normu EN 14387). Pri výskyte plynov alebo výparov iných vlastností a/alebo plynov alebo výparov s obsahom častíc (aerosoly, dymy, hmly atď.) je potrebné zaistiť filtre kombinovaného typu.</w:t>
      </w:r>
    </w:p>
    <w:p w14:paraId="0DC47D99"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Použitie prostriedkov na ochranu dýchacích ciest je nutné vtedy, ak prijaté technické opatrenia nie sú dostatočne účinné na obmedzenie expozície pracovníka na uvažované prahové limity. Akokoľvek, masky poskytujú ochranu len do určitého stupňa.</w:t>
      </w:r>
    </w:p>
    <w:p w14:paraId="46131107"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Ak je uvažovaná látka bez zápachu alebo ak je jej prahová hodnota pachu vyššia než príslušná hodnota TLV-TWA a v núdzovej situácii, použite dýchací prístroj na stlačený vzduch s otvoreným okruhom (ref. norma EN 137) alebo respiračný prístroj s vonkajším prívodom vzduchu (ref. norma EN 138). Pri voľbe správneho prostriedku na ochranu dýchacích ciest postupujte podľa normy EN 529.</w:t>
      </w:r>
    </w:p>
    <w:p w14:paraId="64810718" w14:textId="77777777" w:rsidR="00000000" w:rsidRDefault="00000000">
      <w:pPr>
        <w:widowControl w:val="0"/>
        <w:autoSpaceDE w:val="0"/>
        <w:autoSpaceDN w:val="0"/>
        <w:adjustRightInd w:val="0"/>
        <w:jc w:val="both"/>
        <w:rPr>
          <w:lang w:val="cs-CZ" w:eastAsia="cs-CZ"/>
        </w:rPr>
      </w:pPr>
    </w:p>
    <w:p w14:paraId="44F9FD7C"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KONTROLA EXPOZÍCIE ŽIVOTNÉHO PROSTREDIA</w:t>
      </w:r>
    </w:p>
    <w:p w14:paraId="457E48C0"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Emisie vznikajúce pri výrobných procesoch, vrátane tých, ktoré vytvárajú ventilačné zariadenia, by sa mali kontrolovať v zmysle legislatívy o ochrane životného prostredia.</w:t>
      </w:r>
    </w:p>
    <w:p w14:paraId="18B9CB43"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60300213" w14:textId="77777777">
        <w:tblPrEx>
          <w:tblCellMar>
            <w:top w:w="0" w:type="dxa"/>
            <w:bottom w:w="0" w:type="dxa"/>
          </w:tblCellMar>
        </w:tblPrEx>
        <w:tc>
          <w:tcPr>
            <w:tcW w:w="10773" w:type="dxa"/>
            <w:shd w:val="clear" w:color="auto" w:fill="A8FFFF"/>
          </w:tcPr>
          <w:p w14:paraId="2AB7973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9. Fyzikálne a chemické vlastnosti</w:t>
            </w:r>
          </w:p>
        </w:tc>
      </w:tr>
    </w:tbl>
    <w:p w14:paraId="2CCC737D"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0B216E37" w14:textId="77777777">
        <w:tblPrEx>
          <w:tblCellMar>
            <w:top w:w="0" w:type="dxa"/>
            <w:bottom w:w="0" w:type="dxa"/>
          </w:tblCellMar>
        </w:tblPrEx>
        <w:tc>
          <w:tcPr>
            <w:tcW w:w="10773" w:type="dxa"/>
            <w:shd w:val="clear" w:color="auto" w:fill="FFFFFF"/>
          </w:tcPr>
          <w:p w14:paraId="3A773B0E"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9.1. Informácie o základných fyzikálnych a chemických vlastnostiach</w:t>
            </w:r>
          </w:p>
        </w:tc>
      </w:tr>
    </w:tbl>
    <w:p w14:paraId="1C8DFD90"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3402"/>
        <w:gridCol w:w="2268"/>
        <w:gridCol w:w="3402"/>
      </w:tblGrid>
      <w:tr w:rsidR="00000000" w14:paraId="4CC68612" w14:textId="77777777">
        <w:tblPrEx>
          <w:tblCellMar>
            <w:top w:w="0" w:type="dxa"/>
            <w:bottom w:w="0" w:type="dxa"/>
          </w:tblCellMar>
        </w:tblPrEx>
        <w:tc>
          <w:tcPr>
            <w:tcW w:w="3402" w:type="dxa"/>
            <w:shd w:val="clear" w:color="auto" w:fill="FFFFFF"/>
          </w:tcPr>
          <w:p w14:paraId="0E453F0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Vlastnosti</w:t>
            </w:r>
          </w:p>
        </w:tc>
        <w:tc>
          <w:tcPr>
            <w:tcW w:w="2268" w:type="dxa"/>
            <w:shd w:val="clear" w:color="auto" w:fill="FFFFFF"/>
          </w:tcPr>
          <w:p w14:paraId="118FAE7C" w14:textId="77777777" w:rsidR="00000000" w:rsidRDefault="00000000">
            <w:pPr>
              <w:widowControl w:val="0"/>
              <w:autoSpaceDE w:val="0"/>
              <w:autoSpaceDN w:val="0"/>
              <w:adjustRightInd w:val="0"/>
              <w:rPr>
                <w:lang w:val="cs-CZ" w:eastAsia="cs-CZ"/>
              </w:rPr>
            </w:pPr>
            <w:r>
              <w:rPr>
                <w:rFonts w:ascii="Arial" w:hAnsi="Arial"/>
                <w:b/>
                <w:color w:val="000000"/>
                <w:sz w:val="16"/>
                <w:lang w:val="cs-CZ" w:eastAsia="cs-CZ"/>
              </w:rPr>
              <w:t>Hodnota</w:t>
            </w:r>
          </w:p>
        </w:tc>
        <w:tc>
          <w:tcPr>
            <w:tcW w:w="3402" w:type="dxa"/>
            <w:shd w:val="clear" w:color="auto" w:fill="FFFFFF"/>
          </w:tcPr>
          <w:p w14:paraId="502594B3" w14:textId="77777777" w:rsidR="00000000" w:rsidRDefault="00000000">
            <w:pPr>
              <w:widowControl w:val="0"/>
              <w:autoSpaceDE w:val="0"/>
              <w:autoSpaceDN w:val="0"/>
              <w:adjustRightInd w:val="0"/>
              <w:rPr>
                <w:lang w:val="cs-CZ" w:eastAsia="cs-CZ"/>
              </w:rPr>
            </w:pPr>
            <w:r>
              <w:rPr>
                <w:rFonts w:ascii="Arial" w:hAnsi="Arial"/>
                <w:b/>
                <w:color w:val="000000"/>
                <w:sz w:val="16"/>
                <w:lang w:val="cs-CZ" w:eastAsia="cs-CZ"/>
              </w:rPr>
              <w:t>Informacije</w:t>
            </w:r>
          </w:p>
        </w:tc>
      </w:tr>
      <w:tr w:rsidR="00000000" w14:paraId="544DDB5D" w14:textId="77777777">
        <w:tblPrEx>
          <w:tblCellMar>
            <w:top w:w="0" w:type="dxa"/>
            <w:bottom w:w="0" w:type="dxa"/>
          </w:tblCellMar>
        </w:tblPrEx>
        <w:tc>
          <w:tcPr>
            <w:tcW w:w="3402" w:type="dxa"/>
            <w:shd w:val="clear" w:color="auto" w:fill="FFFFFF"/>
          </w:tcPr>
          <w:p w14:paraId="771241B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 xml:space="preserve">Fyzikálny stav </w:t>
            </w:r>
          </w:p>
        </w:tc>
        <w:tc>
          <w:tcPr>
            <w:tcW w:w="2268" w:type="dxa"/>
            <w:shd w:val="clear" w:color="auto" w:fill="FFFFFF"/>
          </w:tcPr>
          <w:p w14:paraId="1270203D"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kvapalina</w:t>
            </w:r>
          </w:p>
        </w:tc>
        <w:tc>
          <w:tcPr>
            <w:tcW w:w="3402" w:type="dxa"/>
            <w:shd w:val="clear" w:color="auto" w:fill="FFFFFF"/>
          </w:tcPr>
          <w:p w14:paraId="72918951"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Metóda:vnútorný</w:t>
            </w:r>
          </w:p>
        </w:tc>
      </w:tr>
      <w:tr w:rsidR="00000000" w14:paraId="3A8BB93C" w14:textId="77777777">
        <w:tblPrEx>
          <w:tblCellMar>
            <w:top w:w="0" w:type="dxa"/>
            <w:bottom w:w="0" w:type="dxa"/>
          </w:tblCellMar>
        </w:tblPrEx>
        <w:tc>
          <w:tcPr>
            <w:tcW w:w="3402" w:type="dxa"/>
            <w:shd w:val="clear" w:color="auto" w:fill="FFFFFF"/>
          </w:tcPr>
          <w:p w14:paraId="49E57133"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2268" w:type="dxa"/>
            <w:shd w:val="clear" w:color="auto" w:fill="FFFFFF"/>
          </w:tcPr>
          <w:p w14:paraId="02349962" w14:textId="77777777" w:rsidR="00000000" w:rsidRDefault="00000000">
            <w:pPr>
              <w:widowControl w:val="0"/>
              <w:autoSpaceDE w:val="0"/>
              <w:autoSpaceDN w:val="0"/>
              <w:adjustRightInd w:val="0"/>
              <w:jc w:val="both"/>
              <w:rPr>
                <w:lang w:val="cs-CZ" w:eastAsia="cs-CZ"/>
              </w:rPr>
            </w:pPr>
          </w:p>
        </w:tc>
        <w:tc>
          <w:tcPr>
            <w:tcW w:w="3402" w:type="dxa"/>
            <w:shd w:val="clear" w:color="auto" w:fill="FFFFFF"/>
          </w:tcPr>
          <w:p w14:paraId="36ECEEA3"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Teplota: 20 °C</w:t>
            </w:r>
          </w:p>
        </w:tc>
      </w:tr>
      <w:tr w:rsidR="00000000" w14:paraId="40B38F8F" w14:textId="77777777">
        <w:tblPrEx>
          <w:tblCellMar>
            <w:top w:w="0" w:type="dxa"/>
            <w:bottom w:w="0" w:type="dxa"/>
          </w:tblCellMar>
        </w:tblPrEx>
        <w:tc>
          <w:tcPr>
            <w:tcW w:w="3402" w:type="dxa"/>
            <w:shd w:val="clear" w:color="auto" w:fill="FFFFFF"/>
          </w:tcPr>
          <w:p w14:paraId="1D4E115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 xml:space="preserve">Farba </w:t>
            </w:r>
          </w:p>
        </w:tc>
        <w:tc>
          <w:tcPr>
            <w:tcW w:w="2268" w:type="dxa"/>
            <w:shd w:val="clear" w:color="auto" w:fill="FFFFFF"/>
          </w:tcPr>
          <w:p w14:paraId="56FCB2BD"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bezfarebná</w:t>
            </w:r>
          </w:p>
        </w:tc>
        <w:tc>
          <w:tcPr>
            <w:tcW w:w="3402" w:type="dxa"/>
            <w:shd w:val="clear" w:color="auto" w:fill="FFFFFF"/>
          </w:tcPr>
          <w:p w14:paraId="3761DEF8"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Poznámka:metodo interno</w:t>
            </w:r>
          </w:p>
        </w:tc>
      </w:tr>
      <w:tr w:rsidR="00000000" w14:paraId="3C9911EF" w14:textId="77777777">
        <w:tblPrEx>
          <w:tblCellMar>
            <w:top w:w="0" w:type="dxa"/>
            <w:bottom w:w="0" w:type="dxa"/>
          </w:tblCellMar>
        </w:tblPrEx>
        <w:tc>
          <w:tcPr>
            <w:tcW w:w="3402" w:type="dxa"/>
            <w:shd w:val="clear" w:color="auto" w:fill="FFFFFF"/>
          </w:tcPr>
          <w:p w14:paraId="43973505"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2268" w:type="dxa"/>
            <w:shd w:val="clear" w:color="auto" w:fill="FFFFFF"/>
          </w:tcPr>
          <w:p w14:paraId="1AD9D304" w14:textId="77777777" w:rsidR="00000000" w:rsidRDefault="00000000">
            <w:pPr>
              <w:widowControl w:val="0"/>
              <w:autoSpaceDE w:val="0"/>
              <w:autoSpaceDN w:val="0"/>
              <w:adjustRightInd w:val="0"/>
              <w:jc w:val="both"/>
              <w:rPr>
                <w:lang w:val="cs-CZ" w:eastAsia="cs-CZ"/>
              </w:rPr>
            </w:pPr>
          </w:p>
        </w:tc>
        <w:tc>
          <w:tcPr>
            <w:tcW w:w="3402" w:type="dxa"/>
            <w:shd w:val="clear" w:color="auto" w:fill="FFFFFF"/>
          </w:tcPr>
          <w:p w14:paraId="3180FDE5"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Teplota: 20 °C</w:t>
            </w:r>
          </w:p>
        </w:tc>
      </w:tr>
      <w:tr w:rsidR="00000000" w14:paraId="3BC552E6" w14:textId="77777777">
        <w:tblPrEx>
          <w:tblCellMar>
            <w:top w:w="0" w:type="dxa"/>
            <w:bottom w:w="0" w:type="dxa"/>
          </w:tblCellMar>
        </w:tblPrEx>
        <w:tc>
          <w:tcPr>
            <w:tcW w:w="3402" w:type="dxa"/>
            <w:shd w:val="clear" w:color="auto" w:fill="FFFFFF"/>
          </w:tcPr>
          <w:p w14:paraId="5751CC33"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 xml:space="preserve">Zápach </w:t>
            </w:r>
          </w:p>
        </w:tc>
        <w:tc>
          <w:tcPr>
            <w:tcW w:w="2268" w:type="dxa"/>
            <w:shd w:val="clear" w:color="auto" w:fill="FFFFFF"/>
          </w:tcPr>
          <w:p w14:paraId="78139A37"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fresco marino</w:t>
            </w:r>
          </w:p>
        </w:tc>
        <w:tc>
          <w:tcPr>
            <w:tcW w:w="3402" w:type="dxa"/>
            <w:shd w:val="clear" w:color="auto" w:fill="FFFFFF"/>
          </w:tcPr>
          <w:p w14:paraId="23101A15"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Metóda:vnútorný</w:t>
            </w:r>
          </w:p>
        </w:tc>
      </w:tr>
      <w:tr w:rsidR="00000000" w14:paraId="77D5FB1D" w14:textId="77777777">
        <w:tblPrEx>
          <w:tblCellMar>
            <w:top w:w="0" w:type="dxa"/>
            <w:bottom w:w="0" w:type="dxa"/>
          </w:tblCellMar>
        </w:tblPrEx>
        <w:tc>
          <w:tcPr>
            <w:tcW w:w="3402" w:type="dxa"/>
            <w:shd w:val="clear" w:color="auto" w:fill="FFFFFF"/>
          </w:tcPr>
          <w:p w14:paraId="1C0A0F0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Teplota topenia / tuhnutia</w:t>
            </w:r>
          </w:p>
        </w:tc>
        <w:tc>
          <w:tcPr>
            <w:tcW w:w="2268" w:type="dxa"/>
            <w:shd w:val="clear" w:color="auto" w:fill="FFFFFF"/>
          </w:tcPr>
          <w:p w14:paraId="48EF78B4"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0 °C</w:t>
            </w:r>
          </w:p>
        </w:tc>
        <w:tc>
          <w:tcPr>
            <w:tcW w:w="3402" w:type="dxa"/>
            <w:shd w:val="clear" w:color="auto" w:fill="FFFFFF"/>
          </w:tcPr>
          <w:p w14:paraId="25F66038"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Metóda:literárne údaje</w:t>
            </w:r>
          </w:p>
        </w:tc>
      </w:tr>
      <w:tr w:rsidR="00000000" w14:paraId="202AF72A" w14:textId="77777777">
        <w:tblPrEx>
          <w:tblCellMar>
            <w:top w:w="0" w:type="dxa"/>
            <w:bottom w:w="0" w:type="dxa"/>
          </w:tblCellMar>
        </w:tblPrEx>
        <w:tc>
          <w:tcPr>
            <w:tcW w:w="3402" w:type="dxa"/>
            <w:shd w:val="clear" w:color="auto" w:fill="FFFFFF"/>
          </w:tcPr>
          <w:p w14:paraId="670F7F45"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2268" w:type="dxa"/>
            <w:shd w:val="clear" w:color="auto" w:fill="FFFFFF"/>
          </w:tcPr>
          <w:p w14:paraId="58925E18" w14:textId="77777777" w:rsidR="00000000" w:rsidRDefault="00000000">
            <w:pPr>
              <w:widowControl w:val="0"/>
              <w:autoSpaceDE w:val="0"/>
              <w:autoSpaceDN w:val="0"/>
              <w:adjustRightInd w:val="0"/>
              <w:jc w:val="both"/>
              <w:rPr>
                <w:lang w:val="cs-CZ" w:eastAsia="cs-CZ"/>
              </w:rPr>
            </w:pPr>
          </w:p>
        </w:tc>
        <w:tc>
          <w:tcPr>
            <w:tcW w:w="3402" w:type="dxa"/>
            <w:shd w:val="clear" w:color="auto" w:fill="FFFFFF"/>
          </w:tcPr>
          <w:p w14:paraId="0230AB5E"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Látka:VODA</w:t>
            </w:r>
          </w:p>
        </w:tc>
      </w:tr>
      <w:tr w:rsidR="00000000" w14:paraId="4F48CB57" w14:textId="77777777">
        <w:tblPrEx>
          <w:tblCellMar>
            <w:top w:w="0" w:type="dxa"/>
            <w:bottom w:w="0" w:type="dxa"/>
          </w:tblCellMar>
        </w:tblPrEx>
        <w:tc>
          <w:tcPr>
            <w:tcW w:w="3402" w:type="dxa"/>
            <w:shd w:val="clear" w:color="auto" w:fill="FFFFFF"/>
          </w:tcPr>
          <w:p w14:paraId="2B58BAB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Počiatočná teplota varu</w:t>
            </w:r>
          </w:p>
        </w:tc>
        <w:tc>
          <w:tcPr>
            <w:tcW w:w="2268" w:type="dxa"/>
            <w:shd w:val="clear" w:color="auto" w:fill="FFFFFF"/>
          </w:tcPr>
          <w:p w14:paraId="05FFA84B"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100 °C</w:t>
            </w:r>
          </w:p>
        </w:tc>
        <w:tc>
          <w:tcPr>
            <w:tcW w:w="3402" w:type="dxa"/>
            <w:shd w:val="clear" w:color="auto" w:fill="FFFFFF"/>
          </w:tcPr>
          <w:p w14:paraId="3BE8065C"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Metóda:literárne údaje</w:t>
            </w:r>
          </w:p>
        </w:tc>
      </w:tr>
      <w:tr w:rsidR="00000000" w14:paraId="2D36A53F" w14:textId="77777777">
        <w:tblPrEx>
          <w:tblCellMar>
            <w:top w:w="0" w:type="dxa"/>
            <w:bottom w:w="0" w:type="dxa"/>
          </w:tblCellMar>
        </w:tblPrEx>
        <w:tc>
          <w:tcPr>
            <w:tcW w:w="3402" w:type="dxa"/>
            <w:shd w:val="clear" w:color="auto" w:fill="FFFFFF"/>
          </w:tcPr>
          <w:p w14:paraId="36ADB33B"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2268" w:type="dxa"/>
            <w:shd w:val="clear" w:color="auto" w:fill="FFFFFF"/>
          </w:tcPr>
          <w:p w14:paraId="40C1A41E" w14:textId="77777777" w:rsidR="00000000" w:rsidRDefault="00000000">
            <w:pPr>
              <w:widowControl w:val="0"/>
              <w:autoSpaceDE w:val="0"/>
              <w:autoSpaceDN w:val="0"/>
              <w:adjustRightInd w:val="0"/>
              <w:jc w:val="both"/>
              <w:rPr>
                <w:lang w:val="cs-CZ" w:eastAsia="cs-CZ"/>
              </w:rPr>
            </w:pPr>
          </w:p>
        </w:tc>
        <w:tc>
          <w:tcPr>
            <w:tcW w:w="3402" w:type="dxa"/>
            <w:shd w:val="clear" w:color="auto" w:fill="FFFFFF"/>
          </w:tcPr>
          <w:p w14:paraId="5FC1E9E3"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Látka:VODA</w:t>
            </w:r>
          </w:p>
        </w:tc>
      </w:tr>
      <w:tr w:rsidR="00000000" w14:paraId="1406FD89" w14:textId="77777777">
        <w:tblPrEx>
          <w:tblCellMar>
            <w:top w:w="0" w:type="dxa"/>
            <w:bottom w:w="0" w:type="dxa"/>
          </w:tblCellMar>
        </w:tblPrEx>
        <w:tc>
          <w:tcPr>
            <w:tcW w:w="3402" w:type="dxa"/>
            <w:shd w:val="clear" w:color="auto" w:fill="FFFFFF"/>
          </w:tcPr>
          <w:p w14:paraId="246E3E6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Horľavosť</w:t>
            </w:r>
          </w:p>
        </w:tc>
        <w:tc>
          <w:tcPr>
            <w:tcW w:w="2268" w:type="dxa"/>
            <w:shd w:val="clear" w:color="auto" w:fill="FFFFFF"/>
          </w:tcPr>
          <w:p w14:paraId="345D9B96"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nie je k dispozícií</w:t>
            </w:r>
          </w:p>
        </w:tc>
        <w:tc>
          <w:tcPr>
            <w:tcW w:w="3402" w:type="dxa"/>
            <w:shd w:val="clear" w:color="auto" w:fill="FFFFFF"/>
          </w:tcPr>
          <w:p w14:paraId="0626A7FB"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Dôvod pre chýbajúce údaje:Látka/zmes nie je horľavá</w:t>
            </w:r>
          </w:p>
        </w:tc>
      </w:tr>
      <w:tr w:rsidR="00000000" w14:paraId="10A38AA4" w14:textId="77777777">
        <w:tblPrEx>
          <w:tblCellMar>
            <w:top w:w="0" w:type="dxa"/>
            <w:bottom w:w="0" w:type="dxa"/>
          </w:tblCellMar>
        </w:tblPrEx>
        <w:tc>
          <w:tcPr>
            <w:tcW w:w="3402" w:type="dxa"/>
            <w:shd w:val="clear" w:color="auto" w:fill="FFFFFF"/>
          </w:tcPr>
          <w:p w14:paraId="6B3930D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Dolná hranica výbušnosti</w:t>
            </w:r>
          </w:p>
        </w:tc>
        <w:tc>
          <w:tcPr>
            <w:tcW w:w="2268" w:type="dxa"/>
            <w:shd w:val="clear" w:color="auto" w:fill="FFFFFF"/>
          </w:tcPr>
          <w:p w14:paraId="0C1340D6"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nie je k dispozícií</w:t>
            </w:r>
          </w:p>
        </w:tc>
        <w:tc>
          <w:tcPr>
            <w:tcW w:w="3402" w:type="dxa"/>
            <w:shd w:val="clear" w:color="auto" w:fill="FFFFFF"/>
          </w:tcPr>
          <w:p w14:paraId="59AB031E"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Dôvod pre chýbajúce údaje:Látka/zmes nie je výbušná</w:t>
            </w:r>
          </w:p>
        </w:tc>
      </w:tr>
      <w:tr w:rsidR="00000000" w14:paraId="51659878" w14:textId="77777777">
        <w:tblPrEx>
          <w:tblCellMar>
            <w:top w:w="0" w:type="dxa"/>
            <w:bottom w:w="0" w:type="dxa"/>
          </w:tblCellMar>
        </w:tblPrEx>
        <w:tc>
          <w:tcPr>
            <w:tcW w:w="3402" w:type="dxa"/>
            <w:shd w:val="clear" w:color="auto" w:fill="FFFFFF"/>
          </w:tcPr>
          <w:p w14:paraId="6D0A68E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Horná hranica výbušnosti</w:t>
            </w:r>
          </w:p>
        </w:tc>
        <w:tc>
          <w:tcPr>
            <w:tcW w:w="2268" w:type="dxa"/>
            <w:shd w:val="clear" w:color="auto" w:fill="FFFFFF"/>
          </w:tcPr>
          <w:p w14:paraId="43675004"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nie je k dispozícií</w:t>
            </w:r>
          </w:p>
        </w:tc>
        <w:tc>
          <w:tcPr>
            <w:tcW w:w="3402" w:type="dxa"/>
            <w:shd w:val="clear" w:color="auto" w:fill="FFFFFF"/>
          </w:tcPr>
          <w:p w14:paraId="6D758B15"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Dôvod pre chýbajúce údaje:Látka/zmes nie je výbušná</w:t>
            </w:r>
          </w:p>
        </w:tc>
      </w:tr>
      <w:tr w:rsidR="00000000" w14:paraId="37AF641D" w14:textId="77777777">
        <w:tblPrEx>
          <w:tblCellMar>
            <w:top w:w="0" w:type="dxa"/>
            <w:bottom w:w="0" w:type="dxa"/>
          </w:tblCellMar>
        </w:tblPrEx>
        <w:tc>
          <w:tcPr>
            <w:tcW w:w="3402" w:type="dxa"/>
            <w:shd w:val="clear" w:color="auto" w:fill="FFFFFF"/>
          </w:tcPr>
          <w:p w14:paraId="4197068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Teplota vzplanutia</w:t>
            </w:r>
          </w:p>
        </w:tc>
        <w:tc>
          <w:tcPr>
            <w:tcW w:w="2268" w:type="dxa"/>
            <w:shd w:val="clear" w:color="auto" w:fill="FFFFFF"/>
          </w:tcPr>
          <w:p w14:paraId="59E2B8E5"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nie je k dispozícií</w:t>
            </w:r>
          </w:p>
        </w:tc>
        <w:tc>
          <w:tcPr>
            <w:tcW w:w="3402" w:type="dxa"/>
            <w:shd w:val="clear" w:color="auto" w:fill="FFFFFF"/>
          </w:tcPr>
          <w:p w14:paraId="69DBFE15"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Dôvod pre chýbajúce údaje:Látka/zmes nie je horľavá</w:t>
            </w:r>
          </w:p>
        </w:tc>
      </w:tr>
      <w:tr w:rsidR="00000000" w14:paraId="5D576396" w14:textId="77777777">
        <w:tblPrEx>
          <w:tblCellMar>
            <w:top w:w="0" w:type="dxa"/>
            <w:bottom w:w="0" w:type="dxa"/>
          </w:tblCellMar>
        </w:tblPrEx>
        <w:tc>
          <w:tcPr>
            <w:tcW w:w="3402" w:type="dxa"/>
            <w:shd w:val="clear" w:color="auto" w:fill="FFFFFF"/>
          </w:tcPr>
          <w:p w14:paraId="5EA0895F"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Teplota samovznietenia</w:t>
            </w:r>
          </w:p>
        </w:tc>
        <w:tc>
          <w:tcPr>
            <w:tcW w:w="2268" w:type="dxa"/>
            <w:shd w:val="clear" w:color="auto" w:fill="FFFFFF"/>
          </w:tcPr>
          <w:p w14:paraId="4FC2DD60"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nie je k dispozícií</w:t>
            </w:r>
          </w:p>
        </w:tc>
        <w:tc>
          <w:tcPr>
            <w:tcW w:w="3402" w:type="dxa"/>
            <w:shd w:val="clear" w:color="auto" w:fill="FFFFFF"/>
          </w:tcPr>
          <w:p w14:paraId="01B379E1"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Dôvod pre chýbajúce údaje:Látka/zmes sa nevyskytuje</w:t>
            </w:r>
          </w:p>
        </w:tc>
      </w:tr>
      <w:tr w:rsidR="00000000" w14:paraId="6B0EC6DA" w14:textId="77777777">
        <w:tblPrEx>
          <w:tblCellMar>
            <w:top w:w="0" w:type="dxa"/>
            <w:bottom w:w="0" w:type="dxa"/>
          </w:tblCellMar>
        </w:tblPrEx>
        <w:tc>
          <w:tcPr>
            <w:tcW w:w="3402" w:type="dxa"/>
            <w:shd w:val="clear" w:color="auto" w:fill="FFFFFF"/>
          </w:tcPr>
          <w:p w14:paraId="7C9449D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Teplota rozkladu</w:t>
            </w:r>
          </w:p>
        </w:tc>
        <w:tc>
          <w:tcPr>
            <w:tcW w:w="2268" w:type="dxa"/>
            <w:shd w:val="clear" w:color="auto" w:fill="FFFFFF"/>
          </w:tcPr>
          <w:p w14:paraId="5FE16723"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nie je k dispozícií</w:t>
            </w:r>
          </w:p>
        </w:tc>
        <w:tc>
          <w:tcPr>
            <w:tcW w:w="3402" w:type="dxa"/>
            <w:shd w:val="clear" w:color="auto" w:fill="FFFFFF"/>
          </w:tcPr>
          <w:p w14:paraId="653EA62B" w14:textId="77777777" w:rsidR="00000000" w:rsidRDefault="00000000">
            <w:pPr>
              <w:widowControl w:val="0"/>
              <w:autoSpaceDE w:val="0"/>
              <w:autoSpaceDN w:val="0"/>
              <w:adjustRightInd w:val="0"/>
              <w:rPr>
                <w:rFonts w:ascii="Arial" w:hAnsi="Arial"/>
                <w:color w:val="000000"/>
                <w:sz w:val="16"/>
                <w:lang w:val="cs-CZ" w:eastAsia="cs-CZ"/>
              </w:rPr>
            </w:pPr>
            <w:r>
              <w:rPr>
                <w:rFonts w:ascii="Arial" w:hAnsi="Arial"/>
                <w:color w:val="000000"/>
                <w:sz w:val="16"/>
                <w:lang w:val="cs-CZ" w:eastAsia="cs-CZ"/>
              </w:rPr>
              <w:t xml:space="preserve">Dôvod pre chýbajúce údaje:Vzťahuje sa iba </w:t>
            </w:r>
            <w:r>
              <w:rPr>
                <w:rFonts w:ascii="Arial" w:hAnsi="Arial"/>
                <w:color w:val="000000"/>
                <w:sz w:val="16"/>
                <w:lang w:val="cs-CZ" w:eastAsia="cs-CZ"/>
              </w:rPr>
              <w:lastRenderedPageBreak/>
              <w:t>na autoritatívne látky a zmesi, organické peroxidy a iné látky a zmesi, ktoré</w:t>
            </w:r>
          </w:p>
          <w:p w14:paraId="2F79B483"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Môžu sa rozložiť</w:t>
            </w:r>
          </w:p>
        </w:tc>
      </w:tr>
      <w:tr w:rsidR="00000000" w14:paraId="5696DC67" w14:textId="77777777">
        <w:tblPrEx>
          <w:tblCellMar>
            <w:top w:w="0" w:type="dxa"/>
            <w:bottom w:w="0" w:type="dxa"/>
          </w:tblCellMar>
        </w:tblPrEx>
        <w:tc>
          <w:tcPr>
            <w:tcW w:w="3402" w:type="dxa"/>
            <w:shd w:val="clear" w:color="auto" w:fill="FFFFFF"/>
          </w:tcPr>
          <w:p w14:paraId="30EF7B0E" w14:textId="77777777" w:rsidR="00000000" w:rsidRDefault="00000000">
            <w:pPr>
              <w:widowControl w:val="0"/>
              <w:autoSpaceDE w:val="0"/>
              <w:autoSpaceDN w:val="0"/>
              <w:adjustRightInd w:val="0"/>
              <w:rPr>
                <w:lang w:val="cs-CZ" w:eastAsia="cs-CZ"/>
              </w:rPr>
            </w:pPr>
            <w:r>
              <w:rPr>
                <w:lang w:val="cs-CZ" w:eastAsia="cs-CZ"/>
              </w:rPr>
              <w:lastRenderedPageBreak/>
              <w:t xml:space="preserve"> </w:t>
            </w:r>
            <w:r>
              <w:rPr>
                <w:rFonts w:ascii="Arial" w:hAnsi="Arial"/>
                <w:color w:val="000000"/>
                <w:sz w:val="16"/>
                <w:lang w:val="cs-CZ" w:eastAsia="cs-CZ"/>
              </w:rPr>
              <w:t>pH</w:t>
            </w:r>
          </w:p>
        </w:tc>
        <w:tc>
          <w:tcPr>
            <w:tcW w:w="2268" w:type="dxa"/>
            <w:shd w:val="clear" w:color="auto" w:fill="FFFFFF"/>
          </w:tcPr>
          <w:p w14:paraId="6E508440"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3,5</w:t>
            </w:r>
          </w:p>
        </w:tc>
        <w:tc>
          <w:tcPr>
            <w:tcW w:w="3402" w:type="dxa"/>
            <w:shd w:val="clear" w:color="auto" w:fill="FFFFFF"/>
          </w:tcPr>
          <w:p w14:paraId="21EE85FC"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Metóda:vnútorná metóda</w:t>
            </w:r>
          </w:p>
        </w:tc>
      </w:tr>
      <w:tr w:rsidR="00000000" w14:paraId="1A8FB9D6" w14:textId="77777777">
        <w:tblPrEx>
          <w:tblCellMar>
            <w:top w:w="0" w:type="dxa"/>
            <w:bottom w:w="0" w:type="dxa"/>
          </w:tblCellMar>
        </w:tblPrEx>
        <w:tc>
          <w:tcPr>
            <w:tcW w:w="3402" w:type="dxa"/>
            <w:shd w:val="clear" w:color="auto" w:fill="FFFFFF"/>
          </w:tcPr>
          <w:p w14:paraId="74923CAC"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2268" w:type="dxa"/>
            <w:shd w:val="clear" w:color="auto" w:fill="FFFFFF"/>
          </w:tcPr>
          <w:p w14:paraId="292E89D9" w14:textId="77777777" w:rsidR="00000000" w:rsidRDefault="00000000">
            <w:pPr>
              <w:widowControl w:val="0"/>
              <w:autoSpaceDE w:val="0"/>
              <w:autoSpaceDN w:val="0"/>
              <w:adjustRightInd w:val="0"/>
              <w:jc w:val="both"/>
              <w:rPr>
                <w:lang w:val="cs-CZ" w:eastAsia="cs-CZ"/>
              </w:rPr>
            </w:pPr>
          </w:p>
        </w:tc>
        <w:tc>
          <w:tcPr>
            <w:tcW w:w="3402" w:type="dxa"/>
            <w:shd w:val="clear" w:color="auto" w:fill="FFFFFF"/>
          </w:tcPr>
          <w:p w14:paraId="796B0AF1"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Teplota: 20 °C</w:t>
            </w:r>
          </w:p>
        </w:tc>
      </w:tr>
      <w:tr w:rsidR="00000000" w14:paraId="0AD40C1E" w14:textId="77777777">
        <w:tblPrEx>
          <w:tblCellMar>
            <w:top w:w="0" w:type="dxa"/>
            <w:bottom w:w="0" w:type="dxa"/>
          </w:tblCellMar>
        </w:tblPrEx>
        <w:tc>
          <w:tcPr>
            <w:tcW w:w="3402" w:type="dxa"/>
            <w:shd w:val="clear" w:color="auto" w:fill="FFFFFF"/>
          </w:tcPr>
          <w:p w14:paraId="16D90B0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Kinematická viskozita</w:t>
            </w:r>
          </w:p>
        </w:tc>
        <w:tc>
          <w:tcPr>
            <w:tcW w:w="2268" w:type="dxa"/>
            <w:shd w:val="clear" w:color="auto" w:fill="FFFFFF"/>
          </w:tcPr>
          <w:p w14:paraId="1F87EB0D"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nie je k dispozícií</w:t>
            </w:r>
          </w:p>
        </w:tc>
        <w:tc>
          <w:tcPr>
            <w:tcW w:w="3402" w:type="dxa"/>
            <w:shd w:val="clear" w:color="auto" w:fill="FFFFFF"/>
          </w:tcPr>
          <w:p w14:paraId="3C51025A"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Dôvod pre chýbajúce údaje:nie je určený</w:t>
            </w:r>
          </w:p>
        </w:tc>
      </w:tr>
      <w:tr w:rsidR="00000000" w14:paraId="70AB4AD9" w14:textId="77777777">
        <w:tblPrEx>
          <w:tblCellMar>
            <w:top w:w="0" w:type="dxa"/>
            <w:bottom w:w="0" w:type="dxa"/>
          </w:tblCellMar>
        </w:tblPrEx>
        <w:tc>
          <w:tcPr>
            <w:tcW w:w="3402" w:type="dxa"/>
            <w:shd w:val="clear" w:color="auto" w:fill="FFFFFF"/>
          </w:tcPr>
          <w:p w14:paraId="03E19113"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Rozpustnosť</w:t>
            </w:r>
          </w:p>
        </w:tc>
        <w:tc>
          <w:tcPr>
            <w:tcW w:w="2268" w:type="dxa"/>
            <w:shd w:val="clear" w:color="auto" w:fill="FFFFFF"/>
          </w:tcPr>
          <w:p w14:paraId="7F8745E3"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nie je k dispozícií</w:t>
            </w:r>
          </w:p>
        </w:tc>
        <w:tc>
          <w:tcPr>
            <w:tcW w:w="3402" w:type="dxa"/>
            <w:shd w:val="clear" w:color="auto" w:fill="FFFFFF"/>
          </w:tcPr>
          <w:p w14:paraId="03911A51"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Dôvod pre chýbajúce údaje:nie je určený</w:t>
            </w:r>
          </w:p>
        </w:tc>
      </w:tr>
      <w:tr w:rsidR="00000000" w14:paraId="6B3883C0" w14:textId="77777777">
        <w:tblPrEx>
          <w:tblCellMar>
            <w:top w:w="0" w:type="dxa"/>
            <w:bottom w:w="0" w:type="dxa"/>
          </w:tblCellMar>
        </w:tblPrEx>
        <w:tc>
          <w:tcPr>
            <w:tcW w:w="3402" w:type="dxa"/>
            <w:shd w:val="clear" w:color="auto" w:fill="FFFFFF"/>
          </w:tcPr>
          <w:p w14:paraId="7663543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Rozdeľovací koeficient: n-oktanol/voda</w:t>
            </w:r>
          </w:p>
        </w:tc>
        <w:tc>
          <w:tcPr>
            <w:tcW w:w="2268" w:type="dxa"/>
            <w:shd w:val="clear" w:color="auto" w:fill="FFFFFF"/>
          </w:tcPr>
          <w:p w14:paraId="5BA31667"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nie je k dispozícií</w:t>
            </w:r>
          </w:p>
        </w:tc>
        <w:tc>
          <w:tcPr>
            <w:tcW w:w="3402" w:type="dxa"/>
            <w:shd w:val="clear" w:color="auto" w:fill="FFFFFF"/>
          </w:tcPr>
          <w:p w14:paraId="1A9F4576"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Dôvod pre chýbajúce údaje:nevzťahuje sa na anorganické a iónové kvapaliny a spravidla sa nevzťahuje na zmesi</w:t>
            </w:r>
          </w:p>
        </w:tc>
      </w:tr>
      <w:tr w:rsidR="00000000" w14:paraId="50B4691D" w14:textId="77777777">
        <w:tblPrEx>
          <w:tblCellMar>
            <w:top w:w="0" w:type="dxa"/>
            <w:bottom w:w="0" w:type="dxa"/>
          </w:tblCellMar>
        </w:tblPrEx>
        <w:tc>
          <w:tcPr>
            <w:tcW w:w="3402" w:type="dxa"/>
            <w:shd w:val="clear" w:color="auto" w:fill="FFFFFF"/>
          </w:tcPr>
          <w:p w14:paraId="72234C5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Tlak pár</w:t>
            </w:r>
          </w:p>
        </w:tc>
        <w:tc>
          <w:tcPr>
            <w:tcW w:w="2268" w:type="dxa"/>
            <w:shd w:val="clear" w:color="auto" w:fill="FFFFFF"/>
          </w:tcPr>
          <w:p w14:paraId="4F33AB19"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nie je k dispozícií</w:t>
            </w:r>
          </w:p>
        </w:tc>
        <w:tc>
          <w:tcPr>
            <w:tcW w:w="3402" w:type="dxa"/>
            <w:shd w:val="clear" w:color="auto" w:fill="FFFFFF"/>
          </w:tcPr>
          <w:p w14:paraId="0C37B8AC"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Dôvod pre chýbajúce údaje:nie je určený</w:t>
            </w:r>
          </w:p>
        </w:tc>
      </w:tr>
      <w:tr w:rsidR="00000000" w14:paraId="5A69278D" w14:textId="77777777">
        <w:tblPrEx>
          <w:tblCellMar>
            <w:top w:w="0" w:type="dxa"/>
            <w:bottom w:w="0" w:type="dxa"/>
          </w:tblCellMar>
        </w:tblPrEx>
        <w:tc>
          <w:tcPr>
            <w:tcW w:w="3402" w:type="dxa"/>
            <w:shd w:val="clear" w:color="auto" w:fill="FFFFFF"/>
          </w:tcPr>
          <w:p w14:paraId="3431541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Hustota a/alebo relatívna hustota</w:t>
            </w:r>
          </w:p>
        </w:tc>
        <w:tc>
          <w:tcPr>
            <w:tcW w:w="2268" w:type="dxa"/>
            <w:shd w:val="clear" w:color="auto" w:fill="FFFFFF"/>
          </w:tcPr>
          <w:p w14:paraId="6373553C"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 xml:space="preserve">1 g/cm3 </w:t>
            </w:r>
          </w:p>
        </w:tc>
        <w:tc>
          <w:tcPr>
            <w:tcW w:w="3402" w:type="dxa"/>
            <w:shd w:val="clear" w:color="auto" w:fill="FFFFFF"/>
          </w:tcPr>
          <w:p w14:paraId="5A99D40F"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Metóda:literárne údaje</w:t>
            </w:r>
          </w:p>
        </w:tc>
      </w:tr>
      <w:tr w:rsidR="00000000" w14:paraId="05413FAB" w14:textId="77777777">
        <w:tblPrEx>
          <w:tblCellMar>
            <w:top w:w="0" w:type="dxa"/>
            <w:bottom w:w="0" w:type="dxa"/>
          </w:tblCellMar>
        </w:tblPrEx>
        <w:tc>
          <w:tcPr>
            <w:tcW w:w="3402" w:type="dxa"/>
            <w:shd w:val="clear" w:color="auto" w:fill="FFFFFF"/>
          </w:tcPr>
          <w:p w14:paraId="0F1F3FD7"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2268" w:type="dxa"/>
            <w:shd w:val="clear" w:color="auto" w:fill="FFFFFF"/>
          </w:tcPr>
          <w:p w14:paraId="3CE0D8FF" w14:textId="77777777" w:rsidR="00000000" w:rsidRDefault="00000000">
            <w:pPr>
              <w:widowControl w:val="0"/>
              <w:autoSpaceDE w:val="0"/>
              <w:autoSpaceDN w:val="0"/>
              <w:adjustRightInd w:val="0"/>
              <w:jc w:val="both"/>
              <w:rPr>
                <w:lang w:val="cs-CZ" w:eastAsia="cs-CZ"/>
              </w:rPr>
            </w:pPr>
          </w:p>
        </w:tc>
        <w:tc>
          <w:tcPr>
            <w:tcW w:w="3402" w:type="dxa"/>
            <w:shd w:val="clear" w:color="auto" w:fill="FFFFFF"/>
          </w:tcPr>
          <w:p w14:paraId="18F189D4"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Poznámka:acqua</w:t>
            </w:r>
          </w:p>
        </w:tc>
      </w:tr>
      <w:tr w:rsidR="00000000" w14:paraId="294D9A58" w14:textId="77777777">
        <w:tblPrEx>
          <w:tblCellMar>
            <w:top w:w="0" w:type="dxa"/>
            <w:bottom w:w="0" w:type="dxa"/>
          </w:tblCellMar>
        </w:tblPrEx>
        <w:tc>
          <w:tcPr>
            <w:tcW w:w="3402" w:type="dxa"/>
            <w:shd w:val="clear" w:color="auto" w:fill="FFFFFF"/>
          </w:tcPr>
          <w:p w14:paraId="333438B2"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2268" w:type="dxa"/>
            <w:shd w:val="clear" w:color="auto" w:fill="FFFFFF"/>
          </w:tcPr>
          <w:p w14:paraId="756FD9A1" w14:textId="77777777" w:rsidR="00000000" w:rsidRDefault="00000000">
            <w:pPr>
              <w:widowControl w:val="0"/>
              <w:autoSpaceDE w:val="0"/>
              <w:autoSpaceDN w:val="0"/>
              <w:adjustRightInd w:val="0"/>
              <w:jc w:val="both"/>
              <w:rPr>
                <w:lang w:val="cs-CZ" w:eastAsia="cs-CZ"/>
              </w:rPr>
            </w:pPr>
          </w:p>
        </w:tc>
        <w:tc>
          <w:tcPr>
            <w:tcW w:w="3402" w:type="dxa"/>
            <w:shd w:val="clear" w:color="auto" w:fill="FFFFFF"/>
          </w:tcPr>
          <w:p w14:paraId="5EFCF4F1"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Teplota: 20 °C</w:t>
            </w:r>
          </w:p>
        </w:tc>
      </w:tr>
      <w:tr w:rsidR="00000000" w14:paraId="33E9A053" w14:textId="77777777">
        <w:tblPrEx>
          <w:tblCellMar>
            <w:top w:w="0" w:type="dxa"/>
            <w:bottom w:w="0" w:type="dxa"/>
          </w:tblCellMar>
        </w:tblPrEx>
        <w:tc>
          <w:tcPr>
            <w:tcW w:w="3402" w:type="dxa"/>
            <w:shd w:val="clear" w:color="auto" w:fill="FFFFFF"/>
          </w:tcPr>
          <w:p w14:paraId="2126DED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Relatívna hustota pár</w:t>
            </w:r>
          </w:p>
        </w:tc>
        <w:tc>
          <w:tcPr>
            <w:tcW w:w="2268" w:type="dxa"/>
            <w:shd w:val="clear" w:color="auto" w:fill="FFFFFF"/>
          </w:tcPr>
          <w:p w14:paraId="6B3E97EB"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nie je k dispozícií</w:t>
            </w:r>
          </w:p>
        </w:tc>
        <w:tc>
          <w:tcPr>
            <w:tcW w:w="3402" w:type="dxa"/>
            <w:shd w:val="clear" w:color="auto" w:fill="FFFFFF"/>
          </w:tcPr>
          <w:p w14:paraId="5B5701B7"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Dôvod pre chýbajúce údaje:nie je určený</w:t>
            </w:r>
          </w:p>
        </w:tc>
      </w:tr>
    </w:tbl>
    <w:p w14:paraId="24B857A3" w14:textId="77777777" w:rsidR="00000000" w:rsidRDefault="00000000">
      <w:pPr>
        <w:widowControl w:val="0"/>
        <w:autoSpaceDE w:val="0"/>
        <w:autoSpaceDN w:val="0"/>
        <w:adjustRightInd w:val="0"/>
        <w:jc w:val="both"/>
        <w:rPr>
          <w:lang w:val="cs-CZ" w:eastAsia="cs-CZ"/>
        </w:rPr>
      </w:pPr>
    </w:p>
    <w:p w14:paraId="4F06C6A1"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Vlastnosti častíc</w:t>
      </w:r>
    </w:p>
    <w:p w14:paraId="51FEF417"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 xml:space="preserve">    Medián ekvivalentného priemeru</w:t>
      </w:r>
    </w:p>
    <w:tbl>
      <w:tblPr>
        <w:tblW w:w="0" w:type="auto"/>
        <w:tblInd w:w="70" w:type="dxa"/>
        <w:tblLayout w:type="fixed"/>
        <w:tblCellMar>
          <w:left w:w="70" w:type="dxa"/>
          <w:right w:w="70" w:type="dxa"/>
        </w:tblCellMar>
        <w:tblLook w:val="0000" w:firstRow="0" w:lastRow="0" w:firstColumn="0" w:lastColumn="0" w:noHBand="0" w:noVBand="0"/>
      </w:tblPr>
      <w:tblGrid>
        <w:gridCol w:w="567"/>
        <w:gridCol w:w="3118"/>
        <w:gridCol w:w="5670"/>
      </w:tblGrid>
      <w:tr w:rsidR="00000000" w14:paraId="460DDC35" w14:textId="77777777">
        <w:tblPrEx>
          <w:tblCellMar>
            <w:top w:w="0" w:type="dxa"/>
            <w:bottom w:w="0" w:type="dxa"/>
          </w:tblCellMar>
        </w:tblPrEx>
        <w:tc>
          <w:tcPr>
            <w:tcW w:w="567" w:type="dxa"/>
            <w:shd w:val="clear" w:color="auto" w:fill="FFFFFF"/>
          </w:tcPr>
          <w:p w14:paraId="3CE6FBE2"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3118" w:type="dxa"/>
            <w:shd w:val="clear" w:color="auto" w:fill="FFFFFF"/>
          </w:tcPr>
          <w:p w14:paraId="0459EBAA"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Poznámka:</w:t>
            </w:r>
          </w:p>
        </w:tc>
        <w:tc>
          <w:tcPr>
            <w:tcW w:w="5670" w:type="dxa"/>
            <w:shd w:val="clear" w:color="auto" w:fill="FFFFFF"/>
          </w:tcPr>
          <w:p w14:paraId="08B29514"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Vzťahuje sa iba na pevné látky</w:t>
            </w:r>
          </w:p>
        </w:tc>
      </w:tr>
    </w:tbl>
    <w:p w14:paraId="1CC5C315"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 xml:space="preserve">    Rozloženie veľkosti</w:t>
      </w:r>
    </w:p>
    <w:tbl>
      <w:tblPr>
        <w:tblW w:w="0" w:type="auto"/>
        <w:tblInd w:w="70" w:type="dxa"/>
        <w:tblLayout w:type="fixed"/>
        <w:tblCellMar>
          <w:left w:w="70" w:type="dxa"/>
          <w:right w:w="70" w:type="dxa"/>
        </w:tblCellMar>
        <w:tblLook w:val="0000" w:firstRow="0" w:lastRow="0" w:firstColumn="0" w:lastColumn="0" w:noHBand="0" w:noVBand="0"/>
      </w:tblPr>
      <w:tblGrid>
        <w:gridCol w:w="567"/>
        <w:gridCol w:w="3118"/>
        <w:gridCol w:w="5670"/>
      </w:tblGrid>
      <w:tr w:rsidR="00000000" w14:paraId="7DF00C54" w14:textId="77777777">
        <w:tblPrEx>
          <w:tblCellMar>
            <w:top w:w="0" w:type="dxa"/>
            <w:bottom w:w="0" w:type="dxa"/>
          </w:tblCellMar>
        </w:tblPrEx>
        <w:tc>
          <w:tcPr>
            <w:tcW w:w="567" w:type="dxa"/>
            <w:shd w:val="clear" w:color="auto" w:fill="FFFFFF"/>
          </w:tcPr>
          <w:p w14:paraId="69D9D0B2"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3118" w:type="dxa"/>
            <w:shd w:val="clear" w:color="auto" w:fill="FFFFFF"/>
          </w:tcPr>
          <w:p w14:paraId="64283539"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Poznámka:</w:t>
            </w:r>
          </w:p>
        </w:tc>
        <w:tc>
          <w:tcPr>
            <w:tcW w:w="5670" w:type="dxa"/>
            <w:shd w:val="clear" w:color="auto" w:fill="FFFFFF"/>
          </w:tcPr>
          <w:p w14:paraId="758EAF82"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Vzťahuje sa iba na pevné látky</w:t>
            </w:r>
          </w:p>
        </w:tc>
      </w:tr>
    </w:tbl>
    <w:p w14:paraId="7D15E753"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 xml:space="preserve">    Prašnosť</w:t>
      </w:r>
    </w:p>
    <w:tbl>
      <w:tblPr>
        <w:tblW w:w="0" w:type="auto"/>
        <w:tblInd w:w="70" w:type="dxa"/>
        <w:tblLayout w:type="fixed"/>
        <w:tblCellMar>
          <w:left w:w="70" w:type="dxa"/>
          <w:right w:w="70" w:type="dxa"/>
        </w:tblCellMar>
        <w:tblLook w:val="0000" w:firstRow="0" w:lastRow="0" w:firstColumn="0" w:lastColumn="0" w:noHBand="0" w:noVBand="0"/>
      </w:tblPr>
      <w:tblGrid>
        <w:gridCol w:w="567"/>
        <w:gridCol w:w="3118"/>
        <w:gridCol w:w="5670"/>
      </w:tblGrid>
      <w:tr w:rsidR="00000000" w14:paraId="08FA5914" w14:textId="77777777">
        <w:tblPrEx>
          <w:tblCellMar>
            <w:top w:w="0" w:type="dxa"/>
            <w:bottom w:w="0" w:type="dxa"/>
          </w:tblCellMar>
        </w:tblPrEx>
        <w:tc>
          <w:tcPr>
            <w:tcW w:w="567" w:type="dxa"/>
            <w:shd w:val="clear" w:color="auto" w:fill="FFFFFF"/>
          </w:tcPr>
          <w:p w14:paraId="4C58623F"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3118" w:type="dxa"/>
            <w:shd w:val="clear" w:color="auto" w:fill="FFFFFF"/>
          </w:tcPr>
          <w:p w14:paraId="75BDF7E8"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Poznámka:</w:t>
            </w:r>
          </w:p>
        </w:tc>
        <w:tc>
          <w:tcPr>
            <w:tcW w:w="5670" w:type="dxa"/>
            <w:shd w:val="clear" w:color="auto" w:fill="FFFFFF"/>
          </w:tcPr>
          <w:p w14:paraId="13DC6423"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Vzťahuje sa iba na pevné látky</w:t>
            </w:r>
          </w:p>
        </w:tc>
      </w:tr>
    </w:tbl>
    <w:p w14:paraId="0737F6E3"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 xml:space="preserve">    Merná povrchová plocha</w:t>
      </w:r>
    </w:p>
    <w:tbl>
      <w:tblPr>
        <w:tblW w:w="0" w:type="auto"/>
        <w:tblInd w:w="70" w:type="dxa"/>
        <w:tblLayout w:type="fixed"/>
        <w:tblCellMar>
          <w:left w:w="70" w:type="dxa"/>
          <w:right w:w="70" w:type="dxa"/>
        </w:tblCellMar>
        <w:tblLook w:val="0000" w:firstRow="0" w:lastRow="0" w:firstColumn="0" w:lastColumn="0" w:noHBand="0" w:noVBand="0"/>
      </w:tblPr>
      <w:tblGrid>
        <w:gridCol w:w="567"/>
        <w:gridCol w:w="3118"/>
        <w:gridCol w:w="5670"/>
      </w:tblGrid>
      <w:tr w:rsidR="00000000" w14:paraId="6392C8DD" w14:textId="77777777">
        <w:tblPrEx>
          <w:tblCellMar>
            <w:top w:w="0" w:type="dxa"/>
            <w:bottom w:w="0" w:type="dxa"/>
          </w:tblCellMar>
        </w:tblPrEx>
        <w:tc>
          <w:tcPr>
            <w:tcW w:w="567" w:type="dxa"/>
            <w:shd w:val="clear" w:color="auto" w:fill="FFFFFF"/>
          </w:tcPr>
          <w:p w14:paraId="090712CC"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3118" w:type="dxa"/>
            <w:shd w:val="clear" w:color="auto" w:fill="FFFFFF"/>
          </w:tcPr>
          <w:p w14:paraId="6F68D5A7"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Poznámka:</w:t>
            </w:r>
          </w:p>
        </w:tc>
        <w:tc>
          <w:tcPr>
            <w:tcW w:w="5670" w:type="dxa"/>
            <w:shd w:val="clear" w:color="auto" w:fill="FFFFFF"/>
          </w:tcPr>
          <w:p w14:paraId="23D954B1"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Vzťahuje sa iba na pevné látky</w:t>
            </w:r>
          </w:p>
        </w:tc>
      </w:tr>
    </w:tbl>
    <w:p w14:paraId="1130B9D4"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 xml:space="preserve">    Tvar</w:t>
      </w:r>
    </w:p>
    <w:tbl>
      <w:tblPr>
        <w:tblW w:w="0" w:type="auto"/>
        <w:tblInd w:w="70" w:type="dxa"/>
        <w:tblLayout w:type="fixed"/>
        <w:tblCellMar>
          <w:left w:w="70" w:type="dxa"/>
          <w:right w:w="70" w:type="dxa"/>
        </w:tblCellMar>
        <w:tblLook w:val="0000" w:firstRow="0" w:lastRow="0" w:firstColumn="0" w:lastColumn="0" w:noHBand="0" w:noVBand="0"/>
      </w:tblPr>
      <w:tblGrid>
        <w:gridCol w:w="567"/>
        <w:gridCol w:w="3118"/>
        <w:gridCol w:w="5670"/>
      </w:tblGrid>
      <w:tr w:rsidR="00000000" w14:paraId="2EF47864" w14:textId="77777777">
        <w:tblPrEx>
          <w:tblCellMar>
            <w:top w:w="0" w:type="dxa"/>
            <w:bottom w:w="0" w:type="dxa"/>
          </w:tblCellMar>
        </w:tblPrEx>
        <w:tc>
          <w:tcPr>
            <w:tcW w:w="567" w:type="dxa"/>
            <w:shd w:val="clear" w:color="auto" w:fill="FFFFFF"/>
          </w:tcPr>
          <w:p w14:paraId="1555B0F1" w14:textId="77777777" w:rsidR="00000000" w:rsidRDefault="00000000">
            <w:pPr>
              <w:widowControl w:val="0"/>
              <w:autoSpaceDE w:val="0"/>
              <w:autoSpaceDN w:val="0"/>
              <w:adjustRightInd w:val="0"/>
              <w:jc w:val="both"/>
              <w:rPr>
                <w:lang w:val="cs-CZ" w:eastAsia="cs-CZ"/>
              </w:rPr>
            </w:pPr>
            <w:r>
              <w:rPr>
                <w:lang w:val="cs-CZ" w:eastAsia="cs-CZ"/>
              </w:rPr>
              <w:t xml:space="preserve"> </w:t>
            </w:r>
          </w:p>
        </w:tc>
        <w:tc>
          <w:tcPr>
            <w:tcW w:w="3118" w:type="dxa"/>
            <w:shd w:val="clear" w:color="auto" w:fill="FFFFFF"/>
          </w:tcPr>
          <w:p w14:paraId="1371C680"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Poznámka:</w:t>
            </w:r>
          </w:p>
        </w:tc>
        <w:tc>
          <w:tcPr>
            <w:tcW w:w="5670" w:type="dxa"/>
            <w:shd w:val="clear" w:color="auto" w:fill="FFFFFF"/>
          </w:tcPr>
          <w:p w14:paraId="0ED8D1C7"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Vzťahuje sa iba na pevné látky</w:t>
            </w:r>
          </w:p>
        </w:tc>
      </w:tr>
    </w:tbl>
    <w:p w14:paraId="73BB5789"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0657E0A9" w14:textId="77777777">
        <w:tblPrEx>
          <w:tblCellMar>
            <w:top w:w="0" w:type="dxa"/>
            <w:bottom w:w="0" w:type="dxa"/>
          </w:tblCellMar>
        </w:tblPrEx>
        <w:tc>
          <w:tcPr>
            <w:tcW w:w="10773" w:type="dxa"/>
            <w:shd w:val="clear" w:color="auto" w:fill="FFFFFF"/>
          </w:tcPr>
          <w:p w14:paraId="751A205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9.2. Iné informácie</w:t>
            </w:r>
          </w:p>
        </w:tc>
      </w:tr>
    </w:tbl>
    <w:p w14:paraId="74525D47"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78A6031B" w14:textId="77777777">
        <w:tblPrEx>
          <w:tblCellMar>
            <w:top w:w="0" w:type="dxa"/>
            <w:bottom w:w="0" w:type="dxa"/>
          </w:tblCellMar>
        </w:tblPrEx>
        <w:tc>
          <w:tcPr>
            <w:tcW w:w="10773" w:type="dxa"/>
            <w:shd w:val="clear" w:color="auto" w:fill="FFFFFF"/>
          </w:tcPr>
          <w:p w14:paraId="16D15B3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9.2.1. Informácie týkajúce sa tried fyzikálnej nebezpečnosti</w:t>
            </w:r>
          </w:p>
        </w:tc>
      </w:tr>
    </w:tbl>
    <w:p w14:paraId="13D21BBF" w14:textId="77777777" w:rsidR="00000000" w:rsidRDefault="00000000">
      <w:pPr>
        <w:widowControl w:val="0"/>
        <w:autoSpaceDE w:val="0"/>
        <w:autoSpaceDN w:val="0"/>
        <w:adjustRightInd w:val="0"/>
        <w:jc w:val="both"/>
        <w:rPr>
          <w:lang w:val="cs-CZ" w:eastAsia="cs-CZ"/>
        </w:rPr>
      </w:pPr>
    </w:p>
    <w:p w14:paraId="7E7F2874"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00BDB2ED" w14:textId="77777777">
        <w:tblPrEx>
          <w:tblCellMar>
            <w:top w:w="0" w:type="dxa"/>
            <w:bottom w:w="0" w:type="dxa"/>
          </w:tblCellMar>
        </w:tblPrEx>
        <w:tc>
          <w:tcPr>
            <w:tcW w:w="10773" w:type="dxa"/>
            <w:shd w:val="clear" w:color="auto" w:fill="FFFFFF"/>
          </w:tcPr>
          <w:p w14:paraId="6F3FE193"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Informácie nie sú k dispozícii</w:t>
            </w:r>
          </w:p>
        </w:tc>
      </w:tr>
    </w:tbl>
    <w:p w14:paraId="0885DE94"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4F28B02B" w14:textId="77777777">
        <w:tblPrEx>
          <w:tblCellMar>
            <w:top w:w="0" w:type="dxa"/>
            <w:bottom w:w="0" w:type="dxa"/>
          </w:tblCellMar>
        </w:tblPrEx>
        <w:tc>
          <w:tcPr>
            <w:tcW w:w="10773" w:type="dxa"/>
            <w:shd w:val="clear" w:color="auto" w:fill="FFFFFF"/>
          </w:tcPr>
          <w:p w14:paraId="12B89B4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9.2.2. Ostatné bezpečnostné charakteristiky</w:t>
            </w:r>
          </w:p>
        </w:tc>
      </w:tr>
    </w:tbl>
    <w:p w14:paraId="66FB2F82"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3402"/>
        <w:gridCol w:w="2268"/>
        <w:gridCol w:w="3402"/>
      </w:tblGrid>
      <w:tr w:rsidR="00000000" w14:paraId="74C98DFB" w14:textId="77777777">
        <w:tblPrEx>
          <w:tblCellMar>
            <w:top w:w="0" w:type="dxa"/>
            <w:bottom w:w="0" w:type="dxa"/>
          </w:tblCellMar>
        </w:tblPrEx>
        <w:tc>
          <w:tcPr>
            <w:tcW w:w="3402" w:type="dxa"/>
            <w:shd w:val="clear" w:color="auto" w:fill="FFFFFF"/>
          </w:tcPr>
          <w:p w14:paraId="4D5A742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Výbušné vlastnosti</w:t>
            </w:r>
          </w:p>
        </w:tc>
        <w:tc>
          <w:tcPr>
            <w:tcW w:w="2268" w:type="dxa"/>
            <w:shd w:val="clear" w:color="auto" w:fill="FFFFFF"/>
          </w:tcPr>
          <w:p w14:paraId="2225F107"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nie je k dispozícií</w:t>
            </w:r>
          </w:p>
        </w:tc>
        <w:tc>
          <w:tcPr>
            <w:tcW w:w="3402" w:type="dxa"/>
            <w:shd w:val="clear" w:color="auto" w:fill="FFFFFF"/>
          </w:tcPr>
          <w:p w14:paraId="249C679F" w14:textId="77777777" w:rsidR="00000000" w:rsidRDefault="00000000">
            <w:pPr>
              <w:widowControl w:val="0"/>
              <w:autoSpaceDE w:val="0"/>
              <w:autoSpaceDN w:val="0"/>
              <w:adjustRightInd w:val="0"/>
              <w:rPr>
                <w:rFonts w:ascii="Arial" w:hAnsi="Arial"/>
                <w:color w:val="000000"/>
                <w:sz w:val="16"/>
                <w:lang w:val="cs-CZ" w:eastAsia="cs-CZ"/>
              </w:rPr>
            </w:pPr>
            <w:r>
              <w:rPr>
                <w:rFonts w:ascii="Arial" w:hAnsi="Arial"/>
                <w:color w:val="000000"/>
                <w:sz w:val="16"/>
                <w:lang w:val="cs-CZ" w:eastAsia="cs-CZ"/>
              </w:rPr>
              <w:t>Dôvod pre chýbajúce údaje:Neprítomné chemické skupiny spojené s výbušnými vlastnosťami v súlade s ustanoveniami prílohy I, časť 2, kap. 2.1.4.3 nariadenia (ES) 1272/2008 –</w:t>
            </w:r>
          </w:p>
          <w:p w14:paraId="1F3FFC94"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 xml:space="preserve"> CLP</w:t>
            </w:r>
          </w:p>
        </w:tc>
      </w:tr>
      <w:tr w:rsidR="00000000" w14:paraId="59535E54" w14:textId="77777777">
        <w:tblPrEx>
          <w:tblCellMar>
            <w:top w:w="0" w:type="dxa"/>
            <w:bottom w:w="0" w:type="dxa"/>
          </w:tblCellMar>
        </w:tblPrEx>
        <w:tc>
          <w:tcPr>
            <w:tcW w:w="3402" w:type="dxa"/>
            <w:shd w:val="clear" w:color="auto" w:fill="FFFFFF"/>
          </w:tcPr>
          <w:p w14:paraId="7358DCA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Oxidačné vlastnosti</w:t>
            </w:r>
          </w:p>
        </w:tc>
        <w:tc>
          <w:tcPr>
            <w:tcW w:w="2268" w:type="dxa"/>
            <w:shd w:val="clear" w:color="auto" w:fill="FFFFFF"/>
          </w:tcPr>
          <w:p w14:paraId="3316DAD9"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nie je k dispozícií</w:t>
            </w:r>
          </w:p>
        </w:tc>
        <w:tc>
          <w:tcPr>
            <w:tcW w:w="3402" w:type="dxa"/>
            <w:shd w:val="clear" w:color="auto" w:fill="FFFFFF"/>
          </w:tcPr>
          <w:p w14:paraId="0ED6965E"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Dôvod pre chýbajúce údaje:Chýbajúce požiadavky týkajúce sa prítomnosti atómov alebo chemických väzieb spojených s oxidačnými vlastnosťami v molekulách komponentov podľa prílohy I, časť 2, 2.13.4 nariadenia (CE) 1272/2008</w:t>
            </w:r>
          </w:p>
        </w:tc>
      </w:tr>
    </w:tbl>
    <w:p w14:paraId="6E568F9C"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14F58F2B" w14:textId="77777777">
        <w:tblPrEx>
          <w:tblCellMar>
            <w:top w:w="0" w:type="dxa"/>
            <w:bottom w:w="0" w:type="dxa"/>
          </w:tblCellMar>
        </w:tblPrEx>
        <w:tc>
          <w:tcPr>
            <w:tcW w:w="10773" w:type="dxa"/>
            <w:shd w:val="clear" w:color="auto" w:fill="A8FFFF"/>
          </w:tcPr>
          <w:p w14:paraId="09D03E6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10. Stabilita a reaktivita</w:t>
            </w:r>
          </w:p>
        </w:tc>
      </w:tr>
    </w:tbl>
    <w:p w14:paraId="2B821121" w14:textId="77777777" w:rsidR="00000000" w:rsidRDefault="00000000">
      <w:pPr>
        <w:widowControl w:val="0"/>
        <w:autoSpaceDE w:val="0"/>
        <w:autoSpaceDN w:val="0"/>
        <w:adjustRightInd w:val="0"/>
        <w:jc w:val="both"/>
        <w:rPr>
          <w:lang w:val="cs-CZ" w:eastAsia="cs-CZ"/>
        </w:rPr>
      </w:pPr>
    </w:p>
    <w:p w14:paraId="37D7F4C8"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10.1. Reaktivita</w:t>
      </w:r>
    </w:p>
    <w:p w14:paraId="72D675AB" w14:textId="77777777" w:rsidR="00000000" w:rsidRDefault="00000000">
      <w:pPr>
        <w:widowControl w:val="0"/>
        <w:autoSpaceDE w:val="0"/>
        <w:autoSpaceDN w:val="0"/>
        <w:adjustRightInd w:val="0"/>
        <w:jc w:val="both"/>
        <w:rPr>
          <w:lang w:val="cs-CZ" w:eastAsia="cs-CZ"/>
        </w:rPr>
      </w:pPr>
    </w:p>
    <w:p w14:paraId="286D193C"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Za normálnych podmienok použitia neexistuje mimoriadne nebezpečenstvo reakcie s inými látkami.</w:t>
      </w:r>
    </w:p>
    <w:p w14:paraId="7C6DCCDD" w14:textId="77777777" w:rsidR="00000000" w:rsidRDefault="00000000">
      <w:pPr>
        <w:widowControl w:val="0"/>
        <w:autoSpaceDE w:val="0"/>
        <w:autoSpaceDN w:val="0"/>
        <w:adjustRightInd w:val="0"/>
        <w:jc w:val="both"/>
        <w:rPr>
          <w:lang w:val="cs-CZ" w:eastAsia="cs-CZ"/>
        </w:rPr>
      </w:pPr>
    </w:p>
    <w:p w14:paraId="1B5931B9"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2-butoxyetanol</w:t>
      </w:r>
    </w:p>
    <w:p w14:paraId="47D54E5D" w14:textId="77777777" w:rsidR="00000000" w:rsidRDefault="00000000">
      <w:pPr>
        <w:widowControl w:val="0"/>
        <w:autoSpaceDE w:val="0"/>
        <w:autoSpaceDN w:val="0"/>
        <w:adjustRightInd w:val="0"/>
        <w:jc w:val="both"/>
        <w:rPr>
          <w:lang w:val="cs-CZ" w:eastAsia="cs-CZ"/>
        </w:rPr>
      </w:pPr>
    </w:p>
    <w:p w14:paraId="5D2C1C8D"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Rozkladá sa pod vplyvom tepla.</w:t>
      </w:r>
    </w:p>
    <w:p w14:paraId="0050341A" w14:textId="77777777" w:rsidR="00000000" w:rsidRDefault="00000000">
      <w:pPr>
        <w:widowControl w:val="0"/>
        <w:autoSpaceDE w:val="0"/>
        <w:autoSpaceDN w:val="0"/>
        <w:adjustRightInd w:val="0"/>
        <w:jc w:val="both"/>
        <w:rPr>
          <w:lang w:val="cs-CZ" w:eastAsia="cs-CZ"/>
        </w:rPr>
      </w:pPr>
    </w:p>
    <w:p w14:paraId="1FEB8BFC"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DIPROPILEN GLICOL MONOMETILETERE</w:t>
      </w:r>
    </w:p>
    <w:p w14:paraId="2A66016A" w14:textId="77777777" w:rsidR="00000000" w:rsidRDefault="00000000">
      <w:pPr>
        <w:widowControl w:val="0"/>
        <w:autoSpaceDE w:val="0"/>
        <w:autoSpaceDN w:val="0"/>
        <w:adjustRightInd w:val="0"/>
        <w:jc w:val="both"/>
        <w:rPr>
          <w:lang w:val="cs-CZ" w:eastAsia="cs-CZ"/>
        </w:rPr>
      </w:pPr>
    </w:p>
    <w:p w14:paraId="26511095"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Možnosť reakcie s: oxidačné látky.Pri rozklade zohrievaním sa uvoľňuje: dráždivé výpary,zliatiny zinku.</w:t>
      </w:r>
    </w:p>
    <w:p w14:paraId="0EF5EC23" w14:textId="77777777" w:rsidR="00000000" w:rsidRDefault="00000000">
      <w:pPr>
        <w:widowControl w:val="0"/>
        <w:autoSpaceDE w:val="0"/>
        <w:autoSpaceDN w:val="0"/>
        <w:adjustRightInd w:val="0"/>
        <w:jc w:val="both"/>
        <w:rPr>
          <w:lang w:val="cs-CZ" w:eastAsia="cs-CZ"/>
        </w:rPr>
      </w:pPr>
    </w:p>
    <w:p w14:paraId="0B70C38C"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10.2. Chemická stabilita</w:t>
      </w:r>
    </w:p>
    <w:p w14:paraId="000A9A9E" w14:textId="77777777" w:rsidR="00000000" w:rsidRDefault="00000000">
      <w:pPr>
        <w:widowControl w:val="0"/>
        <w:autoSpaceDE w:val="0"/>
        <w:autoSpaceDN w:val="0"/>
        <w:adjustRightInd w:val="0"/>
        <w:jc w:val="both"/>
        <w:rPr>
          <w:lang w:val="cs-CZ" w:eastAsia="cs-CZ"/>
        </w:rPr>
      </w:pPr>
    </w:p>
    <w:p w14:paraId="31DA6130"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Látka je stabilná v normálnych podmienkach použitia a skladovania.</w:t>
      </w:r>
    </w:p>
    <w:p w14:paraId="21CF3459" w14:textId="77777777" w:rsidR="00000000" w:rsidRDefault="00000000">
      <w:pPr>
        <w:widowControl w:val="0"/>
        <w:autoSpaceDE w:val="0"/>
        <w:autoSpaceDN w:val="0"/>
        <w:adjustRightInd w:val="0"/>
        <w:jc w:val="both"/>
        <w:rPr>
          <w:lang w:val="cs-CZ" w:eastAsia="cs-CZ"/>
        </w:rPr>
      </w:pPr>
    </w:p>
    <w:p w14:paraId="25180D81"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10.3. Možnosť nebezpečných reakcií</w:t>
      </w:r>
    </w:p>
    <w:p w14:paraId="26CAD92B" w14:textId="77777777" w:rsidR="00000000" w:rsidRDefault="00000000">
      <w:pPr>
        <w:widowControl w:val="0"/>
        <w:autoSpaceDE w:val="0"/>
        <w:autoSpaceDN w:val="0"/>
        <w:adjustRightInd w:val="0"/>
        <w:jc w:val="both"/>
        <w:rPr>
          <w:lang w:val="cs-CZ" w:eastAsia="cs-CZ"/>
        </w:rPr>
      </w:pPr>
    </w:p>
    <w:p w14:paraId="4EFA0F27"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škodlivé Pary môžu tvoriť výbušné zmesi so vzduchom.</w:t>
      </w:r>
    </w:p>
    <w:p w14:paraId="6A241E69" w14:textId="77777777" w:rsidR="00000000" w:rsidRDefault="00000000">
      <w:pPr>
        <w:widowControl w:val="0"/>
        <w:autoSpaceDE w:val="0"/>
        <w:autoSpaceDN w:val="0"/>
        <w:adjustRightInd w:val="0"/>
        <w:jc w:val="both"/>
        <w:rPr>
          <w:lang w:val="cs-CZ" w:eastAsia="cs-CZ"/>
        </w:rPr>
      </w:pPr>
    </w:p>
    <w:p w14:paraId="06AF9AC8"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etanol</w:t>
      </w:r>
    </w:p>
    <w:p w14:paraId="19D1AF12" w14:textId="77777777" w:rsidR="00000000" w:rsidRDefault="00000000">
      <w:pPr>
        <w:widowControl w:val="0"/>
        <w:autoSpaceDE w:val="0"/>
        <w:autoSpaceDN w:val="0"/>
        <w:adjustRightInd w:val="0"/>
        <w:jc w:val="both"/>
        <w:rPr>
          <w:lang w:val="cs-CZ" w:eastAsia="cs-CZ"/>
        </w:rPr>
      </w:pPr>
    </w:p>
    <w:p w14:paraId="1C35F2CC"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Nebezpečenstvo výbuchu pri kontakte s: alkalické kovy,alkalické oxidy,chlórnan vápenatý,chlorid sírny,anhydrid kyseliny octovej,kyseliny,koncentrovaný peroxid vodíka,chloristany,kyselina chloristá,nitril chloristý,dusičnan ortuťnatý,kyselina dusičná,striebro,dusičnan strieborný,amoniak,oxid striebra,amoniak,silné oxidačné činidlá,oxid dusičitý.Možnosť nebezpečnej reakcie s: bromoacetylén,acetylén chlóru,trifluorid brómu,oxid chrómový,chromylchlorid,fluóru,tercbutoxid draselný,hydrid lítny,oxid fosforitý,čierna platina,chlorid zirkoničitý,jodid zirkoničitý.Vytvára výbušné zmesi s: vzduch.</w:t>
      </w:r>
    </w:p>
    <w:p w14:paraId="5CB04ADC" w14:textId="77777777" w:rsidR="00000000" w:rsidRDefault="00000000">
      <w:pPr>
        <w:widowControl w:val="0"/>
        <w:autoSpaceDE w:val="0"/>
        <w:autoSpaceDN w:val="0"/>
        <w:adjustRightInd w:val="0"/>
        <w:jc w:val="both"/>
        <w:rPr>
          <w:lang w:val="cs-CZ" w:eastAsia="cs-CZ"/>
        </w:rPr>
      </w:pPr>
    </w:p>
    <w:p w14:paraId="7234B016"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2-butoxyetanol</w:t>
      </w:r>
    </w:p>
    <w:p w14:paraId="6A5437D9" w14:textId="77777777" w:rsidR="00000000" w:rsidRDefault="00000000">
      <w:pPr>
        <w:widowControl w:val="0"/>
        <w:autoSpaceDE w:val="0"/>
        <w:autoSpaceDN w:val="0"/>
        <w:adjustRightInd w:val="0"/>
        <w:jc w:val="both"/>
        <w:rPr>
          <w:lang w:val="cs-CZ" w:eastAsia="cs-CZ"/>
        </w:rPr>
      </w:pPr>
    </w:p>
    <w:p w14:paraId="3BEF636A"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Možnosť nebezpečnej reakcie s: hliník,oxidačné činidlá.Vytvára peroxidy s: vzduch.</w:t>
      </w:r>
    </w:p>
    <w:p w14:paraId="69C59C57" w14:textId="77777777" w:rsidR="00000000" w:rsidRDefault="00000000">
      <w:pPr>
        <w:widowControl w:val="0"/>
        <w:autoSpaceDE w:val="0"/>
        <w:autoSpaceDN w:val="0"/>
        <w:adjustRightInd w:val="0"/>
        <w:jc w:val="both"/>
        <w:rPr>
          <w:lang w:val="cs-CZ" w:eastAsia="cs-CZ"/>
        </w:rPr>
      </w:pPr>
    </w:p>
    <w:p w14:paraId="5D0BB6B5"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10.4. Podmienky, ktorým sa treba vyhnúť</w:t>
      </w:r>
    </w:p>
    <w:p w14:paraId="256D1652" w14:textId="77777777" w:rsidR="00000000" w:rsidRDefault="00000000">
      <w:pPr>
        <w:widowControl w:val="0"/>
        <w:autoSpaceDE w:val="0"/>
        <w:autoSpaceDN w:val="0"/>
        <w:adjustRightInd w:val="0"/>
        <w:jc w:val="both"/>
        <w:rPr>
          <w:lang w:val="cs-CZ" w:eastAsia="cs-CZ"/>
        </w:rPr>
      </w:pPr>
    </w:p>
    <w:p w14:paraId="64FE1616"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Zabráňte prehriatiu. Zamedziť akumulácii elektrostatických výbojov. Vyhnite sa všetkým zápalným zdrojom.</w:t>
      </w:r>
    </w:p>
    <w:p w14:paraId="02A24315" w14:textId="77777777" w:rsidR="00000000" w:rsidRDefault="00000000">
      <w:pPr>
        <w:widowControl w:val="0"/>
        <w:autoSpaceDE w:val="0"/>
        <w:autoSpaceDN w:val="0"/>
        <w:adjustRightInd w:val="0"/>
        <w:jc w:val="both"/>
        <w:rPr>
          <w:lang w:val="cs-CZ" w:eastAsia="cs-CZ"/>
        </w:rPr>
      </w:pPr>
    </w:p>
    <w:p w14:paraId="25F41E20"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etanol</w:t>
      </w:r>
    </w:p>
    <w:p w14:paraId="21346C86" w14:textId="77777777" w:rsidR="00000000" w:rsidRDefault="00000000">
      <w:pPr>
        <w:widowControl w:val="0"/>
        <w:autoSpaceDE w:val="0"/>
        <w:autoSpaceDN w:val="0"/>
        <w:adjustRightInd w:val="0"/>
        <w:jc w:val="both"/>
        <w:rPr>
          <w:lang w:val="cs-CZ" w:eastAsia="cs-CZ"/>
        </w:rPr>
      </w:pPr>
    </w:p>
    <w:p w14:paraId="73341250"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Vyhýbajte sa vystaveniu: zdroje tepla,otvorený oheň.</w:t>
      </w:r>
    </w:p>
    <w:p w14:paraId="2FAF8BC3" w14:textId="77777777" w:rsidR="00000000" w:rsidRDefault="00000000">
      <w:pPr>
        <w:widowControl w:val="0"/>
        <w:autoSpaceDE w:val="0"/>
        <w:autoSpaceDN w:val="0"/>
        <w:adjustRightInd w:val="0"/>
        <w:jc w:val="both"/>
        <w:rPr>
          <w:lang w:val="cs-CZ" w:eastAsia="cs-CZ"/>
        </w:rPr>
      </w:pPr>
    </w:p>
    <w:p w14:paraId="7C9185B0"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2-butoxyetanol</w:t>
      </w:r>
    </w:p>
    <w:p w14:paraId="75C2A692" w14:textId="77777777" w:rsidR="00000000" w:rsidRDefault="00000000">
      <w:pPr>
        <w:widowControl w:val="0"/>
        <w:autoSpaceDE w:val="0"/>
        <w:autoSpaceDN w:val="0"/>
        <w:adjustRightInd w:val="0"/>
        <w:jc w:val="both"/>
        <w:rPr>
          <w:lang w:val="cs-CZ" w:eastAsia="cs-CZ"/>
        </w:rPr>
      </w:pPr>
    </w:p>
    <w:p w14:paraId="477D3622"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Vyhýbajte sa vystaveniu: zdroje tepla,otvorený oheň.</w:t>
      </w:r>
    </w:p>
    <w:p w14:paraId="2992A360" w14:textId="77777777" w:rsidR="00000000" w:rsidRDefault="00000000">
      <w:pPr>
        <w:widowControl w:val="0"/>
        <w:autoSpaceDE w:val="0"/>
        <w:autoSpaceDN w:val="0"/>
        <w:adjustRightInd w:val="0"/>
        <w:jc w:val="both"/>
        <w:rPr>
          <w:lang w:val="cs-CZ" w:eastAsia="cs-CZ"/>
        </w:rPr>
      </w:pPr>
    </w:p>
    <w:p w14:paraId="7992585D"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10.5. Nekompatibilné materiály</w:t>
      </w:r>
    </w:p>
    <w:p w14:paraId="7E54D45A" w14:textId="77777777" w:rsidR="00000000" w:rsidRDefault="00000000">
      <w:pPr>
        <w:widowControl w:val="0"/>
        <w:autoSpaceDE w:val="0"/>
        <w:autoSpaceDN w:val="0"/>
        <w:adjustRightInd w:val="0"/>
        <w:jc w:val="both"/>
        <w:rPr>
          <w:lang w:val="cs-CZ" w:eastAsia="cs-CZ"/>
        </w:rPr>
      </w:pPr>
    </w:p>
    <w:p w14:paraId="1763888B"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Informácie nie sú k dispozícii</w:t>
      </w:r>
    </w:p>
    <w:p w14:paraId="6079FC1C" w14:textId="77777777" w:rsidR="00000000" w:rsidRDefault="00000000">
      <w:pPr>
        <w:widowControl w:val="0"/>
        <w:autoSpaceDE w:val="0"/>
        <w:autoSpaceDN w:val="0"/>
        <w:adjustRightInd w:val="0"/>
        <w:jc w:val="both"/>
        <w:rPr>
          <w:lang w:val="cs-CZ" w:eastAsia="cs-CZ"/>
        </w:rPr>
      </w:pPr>
    </w:p>
    <w:p w14:paraId="42C9A02E"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10.6. Nebezpečné produkty rozkladu</w:t>
      </w:r>
    </w:p>
    <w:p w14:paraId="4C12CEAA" w14:textId="77777777" w:rsidR="00000000" w:rsidRDefault="00000000">
      <w:pPr>
        <w:widowControl w:val="0"/>
        <w:autoSpaceDE w:val="0"/>
        <w:autoSpaceDN w:val="0"/>
        <w:adjustRightInd w:val="0"/>
        <w:jc w:val="both"/>
        <w:rPr>
          <w:lang w:val="cs-CZ" w:eastAsia="cs-CZ"/>
        </w:rPr>
      </w:pPr>
    </w:p>
    <w:p w14:paraId="088F345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Pri tepelnom rozklade alebo v prípade požiaru sa môžu uvoľniť zdraviu škodlivé plyny.</w:t>
      </w:r>
    </w:p>
    <w:p w14:paraId="78D6B1C2" w14:textId="77777777" w:rsidR="00000000" w:rsidRDefault="00000000">
      <w:pPr>
        <w:widowControl w:val="0"/>
        <w:autoSpaceDE w:val="0"/>
        <w:autoSpaceDN w:val="0"/>
        <w:adjustRightInd w:val="0"/>
        <w:jc w:val="both"/>
        <w:rPr>
          <w:lang w:val="cs-CZ" w:eastAsia="cs-CZ"/>
        </w:rPr>
      </w:pPr>
    </w:p>
    <w:p w14:paraId="5F6E515E"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2-butoxyetanol</w:t>
      </w:r>
    </w:p>
    <w:p w14:paraId="26346096" w14:textId="77777777" w:rsidR="00000000" w:rsidRDefault="00000000">
      <w:pPr>
        <w:widowControl w:val="0"/>
        <w:autoSpaceDE w:val="0"/>
        <w:autoSpaceDN w:val="0"/>
        <w:adjustRightInd w:val="0"/>
        <w:jc w:val="both"/>
        <w:rPr>
          <w:lang w:val="cs-CZ" w:eastAsia="cs-CZ"/>
        </w:rPr>
      </w:pPr>
    </w:p>
    <w:p w14:paraId="426A2160"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Môžu vznikať: vodík.</w:t>
      </w:r>
    </w:p>
    <w:p w14:paraId="7C8F3344" w14:textId="77777777" w:rsidR="00000000" w:rsidRDefault="00000000">
      <w:pPr>
        <w:widowControl w:val="0"/>
        <w:autoSpaceDE w:val="0"/>
        <w:autoSpaceDN w:val="0"/>
        <w:adjustRightInd w:val="0"/>
        <w:jc w:val="both"/>
        <w:rPr>
          <w:lang w:val="cs-CZ" w:eastAsia="cs-CZ"/>
        </w:rPr>
      </w:pPr>
    </w:p>
    <w:p w14:paraId="1CAEBE47"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344262BD" w14:textId="77777777">
        <w:tblPrEx>
          <w:tblCellMar>
            <w:top w:w="0" w:type="dxa"/>
            <w:bottom w:w="0" w:type="dxa"/>
          </w:tblCellMar>
        </w:tblPrEx>
        <w:tc>
          <w:tcPr>
            <w:tcW w:w="10773" w:type="dxa"/>
            <w:shd w:val="clear" w:color="auto" w:fill="A8FFFF"/>
          </w:tcPr>
          <w:p w14:paraId="76C665F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11. Toxikologické informácie</w:t>
            </w:r>
          </w:p>
        </w:tc>
      </w:tr>
    </w:tbl>
    <w:p w14:paraId="71D2B484" w14:textId="77777777" w:rsidR="00000000" w:rsidRDefault="00000000">
      <w:pPr>
        <w:widowControl w:val="0"/>
        <w:autoSpaceDE w:val="0"/>
        <w:autoSpaceDN w:val="0"/>
        <w:adjustRightInd w:val="0"/>
        <w:jc w:val="both"/>
        <w:rPr>
          <w:lang w:val="cs-CZ" w:eastAsia="cs-CZ"/>
        </w:rPr>
      </w:pPr>
    </w:p>
    <w:p w14:paraId="3B640D36" w14:textId="77777777" w:rsidR="00000000" w:rsidRDefault="00000000">
      <w:pPr>
        <w:widowControl w:val="0"/>
        <w:autoSpaceDE w:val="0"/>
        <w:autoSpaceDN w:val="0"/>
        <w:adjustRightInd w:val="0"/>
        <w:jc w:val="both"/>
        <w:rPr>
          <w:lang w:val="cs-CZ" w:eastAsia="cs-CZ"/>
        </w:rPr>
      </w:pPr>
    </w:p>
    <w:p w14:paraId="085BA1C5"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Experimentálne toxikologické údaje o samotnom výrobku nie sú dostupné, preto sú prípadné zdravotné riziká, viažúce sa na tento výrobok, posúdené na základe vlastností látok, ktoré produkt obsahuje, v súlade s kritériami referenčnej normy pre klasifikáciu chemikálií.</w:t>
      </w:r>
    </w:p>
    <w:p w14:paraId="3E59AB2E"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Pri posudzovaní toxikologických účinkov expozície na výrobok preto vychádzajte z koncentrácie jednotlivých nebezpečných látok, ktoré sú prípadne uvedené v oddieli 3.</w:t>
      </w:r>
    </w:p>
    <w:p w14:paraId="1108C86C" w14:textId="77777777" w:rsidR="00000000" w:rsidRDefault="00000000">
      <w:pPr>
        <w:widowControl w:val="0"/>
        <w:autoSpaceDE w:val="0"/>
        <w:autoSpaceDN w:val="0"/>
        <w:adjustRightInd w:val="0"/>
        <w:jc w:val="both"/>
        <w:rPr>
          <w:lang w:val="cs-CZ" w:eastAsia="cs-CZ"/>
        </w:rPr>
      </w:pPr>
    </w:p>
    <w:p w14:paraId="18FDA05E"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11.1. Informácie o triedach nebezpečnosti vymedzených v Nariadení (ES) č. 1272/2008</w:t>
      </w:r>
    </w:p>
    <w:p w14:paraId="54FDF46A" w14:textId="77777777" w:rsidR="00000000" w:rsidRDefault="00000000">
      <w:pPr>
        <w:widowControl w:val="0"/>
        <w:autoSpaceDE w:val="0"/>
        <w:autoSpaceDN w:val="0"/>
        <w:adjustRightInd w:val="0"/>
        <w:jc w:val="both"/>
        <w:rPr>
          <w:lang w:val="cs-CZ" w:eastAsia="cs-CZ"/>
        </w:rPr>
      </w:pPr>
    </w:p>
    <w:p w14:paraId="2D965E2D" w14:textId="77777777" w:rsidR="00000000" w:rsidRDefault="00000000">
      <w:pPr>
        <w:widowControl w:val="0"/>
        <w:autoSpaceDE w:val="0"/>
        <w:autoSpaceDN w:val="0"/>
        <w:adjustRightInd w:val="0"/>
        <w:jc w:val="both"/>
        <w:rPr>
          <w:lang w:val="cs-CZ" w:eastAsia="cs-CZ"/>
        </w:rPr>
      </w:pPr>
    </w:p>
    <w:p w14:paraId="7CA7ABC0" w14:textId="77777777" w:rsidR="00000000" w:rsidRDefault="00000000">
      <w:pPr>
        <w:widowControl w:val="0"/>
        <w:autoSpaceDE w:val="0"/>
        <w:autoSpaceDN w:val="0"/>
        <w:adjustRightInd w:val="0"/>
        <w:jc w:val="both"/>
        <w:rPr>
          <w:lang w:val="cs-CZ" w:eastAsia="cs-CZ"/>
        </w:rPr>
      </w:pPr>
      <w:r>
        <w:rPr>
          <w:rFonts w:ascii="Arial" w:hAnsi="Arial"/>
          <w:color w:val="000000"/>
          <w:sz w:val="16"/>
          <w:u w:val="single"/>
          <w:lang w:val="cs-CZ" w:eastAsia="cs-CZ"/>
        </w:rPr>
        <w:t>Metabolizmus, toxikokinetika, mechanizmus účinku a iné informácie</w:t>
      </w:r>
    </w:p>
    <w:p w14:paraId="4774E8EC" w14:textId="77777777" w:rsidR="00000000" w:rsidRDefault="00000000">
      <w:pPr>
        <w:widowControl w:val="0"/>
        <w:autoSpaceDE w:val="0"/>
        <w:autoSpaceDN w:val="0"/>
        <w:adjustRightInd w:val="0"/>
        <w:jc w:val="both"/>
        <w:rPr>
          <w:lang w:val="cs-CZ" w:eastAsia="cs-CZ"/>
        </w:rPr>
      </w:pPr>
    </w:p>
    <w:p w14:paraId="6B188F75" w14:textId="77777777" w:rsidR="00000000" w:rsidRDefault="00000000">
      <w:pPr>
        <w:widowControl w:val="0"/>
        <w:autoSpaceDE w:val="0"/>
        <w:autoSpaceDN w:val="0"/>
        <w:adjustRightInd w:val="0"/>
        <w:jc w:val="both"/>
        <w:rPr>
          <w:lang w:val="cs-CZ" w:eastAsia="cs-CZ"/>
        </w:rPr>
      </w:pPr>
    </w:p>
    <w:p w14:paraId="284460A9"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Informácie nie sú k dispozícii</w:t>
      </w:r>
    </w:p>
    <w:p w14:paraId="623CEF43" w14:textId="77777777" w:rsidR="00000000" w:rsidRDefault="00000000">
      <w:pPr>
        <w:widowControl w:val="0"/>
        <w:autoSpaceDE w:val="0"/>
        <w:autoSpaceDN w:val="0"/>
        <w:adjustRightInd w:val="0"/>
        <w:jc w:val="both"/>
        <w:rPr>
          <w:lang w:val="cs-CZ" w:eastAsia="cs-CZ"/>
        </w:rPr>
      </w:pPr>
    </w:p>
    <w:p w14:paraId="56B3BC33" w14:textId="77777777" w:rsidR="00000000" w:rsidRDefault="00000000">
      <w:pPr>
        <w:widowControl w:val="0"/>
        <w:autoSpaceDE w:val="0"/>
        <w:autoSpaceDN w:val="0"/>
        <w:adjustRightInd w:val="0"/>
        <w:jc w:val="both"/>
        <w:rPr>
          <w:lang w:val="cs-CZ" w:eastAsia="cs-CZ"/>
        </w:rPr>
      </w:pPr>
    </w:p>
    <w:p w14:paraId="4847C8B8" w14:textId="77777777" w:rsidR="00000000" w:rsidRDefault="00000000">
      <w:pPr>
        <w:widowControl w:val="0"/>
        <w:autoSpaceDE w:val="0"/>
        <w:autoSpaceDN w:val="0"/>
        <w:adjustRightInd w:val="0"/>
        <w:jc w:val="both"/>
        <w:rPr>
          <w:lang w:val="cs-CZ" w:eastAsia="cs-CZ"/>
        </w:rPr>
      </w:pPr>
      <w:r>
        <w:rPr>
          <w:rFonts w:ascii="Arial" w:hAnsi="Arial"/>
          <w:color w:val="000000"/>
          <w:sz w:val="16"/>
          <w:u w:val="single"/>
          <w:lang w:val="cs-CZ" w:eastAsia="cs-CZ"/>
        </w:rPr>
        <w:t>Informácie o pravdepodobných spôsoboch expozície</w:t>
      </w:r>
    </w:p>
    <w:p w14:paraId="04EC0CAB" w14:textId="77777777" w:rsidR="00000000" w:rsidRDefault="00000000">
      <w:pPr>
        <w:widowControl w:val="0"/>
        <w:autoSpaceDE w:val="0"/>
        <w:autoSpaceDN w:val="0"/>
        <w:adjustRightInd w:val="0"/>
        <w:jc w:val="both"/>
        <w:rPr>
          <w:lang w:val="cs-CZ" w:eastAsia="cs-CZ"/>
        </w:rPr>
      </w:pPr>
    </w:p>
    <w:p w14:paraId="6EAEBD15" w14:textId="77777777" w:rsidR="00000000" w:rsidRDefault="00000000">
      <w:pPr>
        <w:widowControl w:val="0"/>
        <w:autoSpaceDE w:val="0"/>
        <w:autoSpaceDN w:val="0"/>
        <w:adjustRightInd w:val="0"/>
        <w:jc w:val="both"/>
        <w:rPr>
          <w:lang w:val="cs-CZ" w:eastAsia="cs-CZ"/>
        </w:rPr>
      </w:pPr>
    </w:p>
    <w:p w14:paraId="4098BAFA"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Informácie nie sú k dispozícii</w:t>
      </w:r>
    </w:p>
    <w:p w14:paraId="3E49D579" w14:textId="77777777" w:rsidR="00000000" w:rsidRDefault="00000000">
      <w:pPr>
        <w:widowControl w:val="0"/>
        <w:autoSpaceDE w:val="0"/>
        <w:autoSpaceDN w:val="0"/>
        <w:adjustRightInd w:val="0"/>
        <w:jc w:val="both"/>
        <w:rPr>
          <w:lang w:val="cs-CZ" w:eastAsia="cs-CZ"/>
        </w:rPr>
      </w:pPr>
    </w:p>
    <w:p w14:paraId="318F55D4" w14:textId="77777777" w:rsidR="00000000" w:rsidRDefault="00000000">
      <w:pPr>
        <w:widowControl w:val="0"/>
        <w:autoSpaceDE w:val="0"/>
        <w:autoSpaceDN w:val="0"/>
        <w:adjustRightInd w:val="0"/>
        <w:jc w:val="both"/>
        <w:rPr>
          <w:lang w:val="cs-CZ" w:eastAsia="cs-CZ"/>
        </w:rPr>
      </w:pPr>
    </w:p>
    <w:p w14:paraId="62DC7BCF" w14:textId="77777777" w:rsidR="00000000" w:rsidRDefault="00000000">
      <w:pPr>
        <w:widowControl w:val="0"/>
        <w:autoSpaceDE w:val="0"/>
        <w:autoSpaceDN w:val="0"/>
        <w:adjustRightInd w:val="0"/>
        <w:jc w:val="both"/>
        <w:rPr>
          <w:lang w:val="cs-CZ" w:eastAsia="cs-CZ"/>
        </w:rPr>
      </w:pPr>
      <w:r>
        <w:rPr>
          <w:rFonts w:ascii="Arial" w:hAnsi="Arial"/>
          <w:color w:val="000000"/>
          <w:sz w:val="16"/>
          <w:u w:val="single"/>
          <w:lang w:val="cs-CZ" w:eastAsia="cs-CZ"/>
        </w:rPr>
        <w:t>Oneskorené a okamžité účinky, ako aj chronické účinky z krátkodobej a dlhodobej expozície</w:t>
      </w:r>
    </w:p>
    <w:p w14:paraId="3F868D37" w14:textId="77777777" w:rsidR="00000000" w:rsidRDefault="00000000">
      <w:pPr>
        <w:widowControl w:val="0"/>
        <w:autoSpaceDE w:val="0"/>
        <w:autoSpaceDN w:val="0"/>
        <w:adjustRightInd w:val="0"/>
        <w:jc w:val="both"/>
        <w:rPr>
          <w:lang w:val="cs-CZ" w:eastAsia="cs-CZ"/>
        </w:rPr>
      </w:pPr>
    </w:p>
    <w:p w14:paraId="27E448BB" w14:textId="77777777" w:rsidR="00000000" w:rsidRDefault="00000000">
      <w:pPr>
        <w:widowControl w:val="0"/>
        <w:autoSpaceDE w:val="0"/>
        <w:autoSpaceDN w:val="0"/>
        <w:adjustRightInd w:val="0"/>
        <w:jc w:val="both"/>
        <w:rPr>
          <w:lang w:val="cs-CZ" w:eastAsia="cs-CZ"/>
        </w:rPr>
      </w:pPr>
    </w:p>
    <w:p w14:paraId="7BC6E7ED"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Informácie nie sú k dispozícii</w:t>
      </w:r>
    </w:p>
    <w:p w14:paraId="18BC5F91" w14:textId="77777777" w:rsidR="00000000" w:rsidRDefault="00000000">
      <w:pPr>
        <w:widowControl w:val="0"/>
        <w:autoSpaceDE w:val="0"/>
        <w:autoSpaceDN w:val="0"/>
        <w:adjustRightInd w:val="0"/>
        <w:jc w:val="both"/>
        <w:rPr>
          <w:lang w:val="cs-CZ" w:eastAsia="cs-CZ"/>
        </w:rPr>
      </w:pPr>
    </w:p>
    <w:p w14:paraId="0DAB09E2" w14:textId="77777777" w:rsidR="00000000" w:rsidRDefault="00000000">
      <w:pPr>
        <w:widowControl w:val="0"/>
        <w:autoSpaceDE w:val="0"/>
        <w:autoSpaceDN w:val="0"/>
        <w:adjustRightInd w:val="0"/>
        <w:jc w:val="both"/>
        <w:rPr>
          <w:lang w:val="cs-CZ" w:eastAsia="cs-CZ"/>
        </w:rPr>
      </w:pPr>
    </w:p>
    <w:p w14:paraId="75A6CC29" w14:textId="77777777" w:rsidR="00000000" w:rsidRDefault="00000000">
      <w:pPr>
        <w:widowControl w:val="0"/>
        <w:autoSpaceDE w:val="0"/>
        <w:autoSpaceDN w:val="0"/>
        <w:adjustRightInd w:val="0"/>
        <w:jc w:val="both"/>
        <w:rPr>
          <w:lang w:val="cs-CZ" w:eastAsia="cs-CZ"/>
        </w:rPr>
      </w:pPr>
      <w:r>
        <w:rPr>
          <w:rFonts w:ascii="Arial" w:hAnsi="Arial"/>
          <w:color w:val="000000"/>
          <w:sz w:val="16"/>
          <w:u w:val="single"/>
          <w:lang w:val="cs-CZ" w:eastAsia="cs-CZ"/>
        </w:rPr>
        <w:t>Interakčné účinky</w:t>
      </w:r>
    </w:p>
    <w:p w14:paraId="1AF32F6B" w14:textId="77777777" w:rsidR="00000000" w:rsidRDefault="00000000">
      <w:pPr>
        <w:widowControl w:val="0"/>
        <w:autoSpaceDE w:val="0"/>
        <w:autoSpaceDN w:val="0"/>
        <w:adjustRightInd w:val="0"/>
        <w:jc w:val="both"/>
        <w:rPr>
          <w:lang w:val="cs-CZ" w:eastAsia="cs-CZ"/>
        </w:rPr>
      </w:pPr>
    </w:p>
    <w:p w14:paraId="7E6ECC59" w14:textId="77777777" w:rsidR="00000000" w:rsidRDefault="00000000">
      <w:pPr>
        <w:widowControl w:val="0"/>
        <w:autoSpaceDE w:val="0"/>
        <w:autoSpaceDN w:val="0"/>
        <w:adjustRightInd w:val="0"/>
        <w:jc w:val="both"/>
        <w:rPr>
          <w:lang w:val="cs-CZ" w:eastAsia="cs-CZ"/>
        </w:rPr>
      </w:pPr>
    </w:p>
    <w:p w14:paraId="7BA2602C"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Informácie nie sú k dispozícii</w:t>
      </w:r>
    </w:p>
    <w:p w14:paraId="1F508347" w14:textId="77777777" w:rsidR="00000000" w:rsidRDefault="00000000">
      <w:pPr>
        <w:widowControl w:val="0"/>
        <w:autoSpaceDE w:val="0"/>
        <w:autoSpaceDN w:val="0"/>
        <w:adjustRightInd w:val="0"/>
        <w:jc w:val="both"/>
        <w:rPr>
          <w:lang w:val="cs-CZ" w:eastAsia="cs-CZ"/>
        </w:rPr>
      </w:pPr>
    </w:p>
    <w:p w14:paraId="6EC9080B" w14:textId="77777777" w:rsidR="00000000" w:rsidRDefault="00000000">
      <w:pPr>
        <w:widowControl w:val="0"/>
        <w:autoSpaceDE w:val="0"/>
        <w:autoSpaceDN w:val="0"/>
        <w:adjustRightInd w:val="0"/>
        <w:jc w:val="both"/>
        <w:rPr>
          <w:lang w:val="cs-CZ" w:eastAsia="cs-CZ"/>
        </w:rPr>
      </w:pPr>
      <w:r>
        <w:rPr>
          <w:rFonts w:ascii="Arial" w:hAnsi="Arial"/>
          <w:color w:val="000000"/>
          <w:sz w:val="16"/>
          <w:u w:val="single"/>
          <w:lang w:val="cs-CZ" w:eastAsia="cs-CZ"/>
        </w:rPr>
        <w:t>AKÚTNA TOXICITA</w:t>
      </w:r>
    </w:p>
    <w:p w14:paraId="31467240" w14:textId="77777777" w:rsidR="00000000" w:rsidRDefault="00000000">
      <w:pPr>
        <w:widowControl w:val="0"/>
        <w:autoSpaceDE w:val="0"/>
        <w:autoSpaceDN w:val="0"/>
        <w:adjustRightInd w:val="0"/>
        <w:jc w:val="both"/>
        <w:rPr>
          <w:lang w:val="cs-CZ" w:eastAsia="cs-CZ"/>
        </w:rPr>
      </w:pPr>
    </w:p>
    <w:p w14:paraId="7699DC96"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4536"/>
        <w:gridCol w:w="5670"/>
      </w:tblGrid>
      <w:tr w:rsidR="00000000" w14:paraId="44497ED9" w14:textId="77777777">
        <w:tblPrEx>
          <w:tblCellMar>
            <w:top w:w="0" w:type="dxa"/>
            <w:bottom w:w="0" w:type="dxa"/>
          </w:tblCellMar>
        </w:tblPrEx>
        <w:tc>
          <w:tcPr>
            <w:tcW w:w="4536" w:type="dxa"/>
            <w:shd w:val="clear" w:color="auto" w:fill="FFFFFF"/>
          </w:tcPr>
          <w:p w14:paraId="07B0507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ATE (Inhalation - výpary) zmesi:</w:t>
            </w:r>
          </w:p>
        </w:tc>
        <w:tc>
          <w:tcPr>
            <w:tcW w:w="5670" w:type="dxa"/>
            <w:shd w:val="clear" w:color="auto" w:fill="FFFFFF"/>
          </w:tcPr>
          <w:p w14:paraId="120AD2E6"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&gt; 20 mg/l</w:t>
            </w:r>
          </w:p>
        </w:tc>
      </w:tr>
      <w:tr w:rsidR="00000000" w14:paraId="14AFCF52" w14:textId="77777777">
        <w:tblPrEx>
          <w:tblCellMar>
            <w:top w:w="0" w:type="dxa"/>
            <w:bottom w:w="0" w:type="dxa"/>
          </w:tblCellMar>
        </w:tblPrEx>
        <w:tc>
          <w:tcPr>
            <w:tcW w:w="4536" w:type="dxa"/>
            <w:shd w:val="clear" w:color="auto" w:fill="FFFFFF"/>
          </w:tcPr>
          <w:p w14:paraId="529414A3"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ATE (Oral) zmesi:</w:t>
            </w:r>
          </w:p>
        </w:tc>
        <w:tc>
          <w:tcPr>
            <w:tcW w:w="5670" w:type="dxa"/>
            <w:shd w:val="clear" w:color="auto" w:fill="FFFFFF"/>
          </w:tcPr>
          <w:p w14:paraId="15E887D6"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&gt;2000 mg/kg</w:t>
            </w:r>
          </w:p>
        </w:tc>
      </w:tr>
      <w:tr w:rsidR="00000000" w14:paraId="2EDC4A43" w14:textId="77777777">
        <w:tblPrEx>
          <w:tblCellMar>
            <w:top w:w="0" w:type="dxa"/>
            <w:bottom w:w="0" w:type="dxa"/>
          </w:tblCellMar>
        </w:tblPrEx>
        <w:tc>
          <w:tcPr>
            <w:tcW w:w="4536" w:type="dxa"/>
            <w:shd w:val="clear" w:color="auto" w:fill="FFFFFF"/>
          </w:tcPr>
          <w:p w14:paraId="37B1479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ATE (Dermal) zmesi:</w:t>
            </w:r>
          </w:p>
        </w:tc>
        <w:tc>
          <w:tcPr>
            <w:tcW w:w="5670" w:type="dxa"/>
            <w:shd w:val="clear" w:color="auto" w:fill="FFFFFF"/>
          </w:tcPr>
          <w:p w14:paraId="27136A28"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Neklasifikovaný (bez významnej zložky)</w:t>
            </w:r>
          </w:p>
        </w:tc>
      </w:tr>
    </w:tbl>
    <w:p w14:paraId="5419BBFD" w14:textId="77777777" w:rsidR="00000000" w:rsidRDefault="00000000">
      <w:pPr>
        <w:widowControl w:val="0"/>
        <w:autoSpaceDE w:val="0"/>
        <w:autoSpaceDN w:val="0"/>
        <w:adjustRightInd w:val="0"/>
        <w:jc w:val="both"/>
        <w:rPr>
          <w:lang w:val="cs-CZ" w:eastAsia="cs-CZ"/>
        </w:rPr>
      </w:pPr>
    </w:p>
    <w:p w14:paraId="7A4DB5F8"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etanol</w:t>
      </w:r>
    </w:p>
    <w:p w14:paraId="124ADBDD"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4536"/>
        <w:gridCol w:w="5670"/>
      </w:tblGrid>
      <w:tr w:rsidR="00000000" w14:paraId="7FF91434" w14:textId="77777777">
        <w:tblPrEx>
          <w:tblCellMar>
            <w:top w:w="0" w:type="dxa"/>
            <w:bottom w:w="0" w:type="dxa"/>
          </w:tblCellMar>
        </w:tblPrEx>
        <w:tc>
          <w:tcPr>
            <w:tcW w:w="4536" w:type="dxa"/>
            <w:shd w:val="clear" w:color="auto" w:fill="FFFFFF"/>
          </w:tcPr>
          <w:p w14:paraId="5CE16EFF"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LD50 (Oral):</w:t>
            </w:r>
          </w:p>
        </w:tc>
        <w:tc>
          <w:tcPr>
            <w:tcW w:w="5670" w:type="dxa"/>
            <w:shd w:val="clear" w:color="auto" w:fill="FFFFFF"/>
          </w:tcPr>
          <w:p w14:paraId="4F6C11F0"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&gt; 5000 mg/kg Rat</w:t>
            </w:r>
          </w:p>
        </w:tc>
      </w:tr>
      <w:tr w:rsidR="00000000" w14:paraId="6087257F" w14:textId="77777777">
        <w:tblPrEx>
          <w:tblCellMar>
            <w:top w:w="0" w:type="dxa"/>
            <w:bottom w:w="0" w:type="dxa"/>
          </w:tblCellMar>
        </w:tblPrEx>
        <w:tc>
          <w:tcPr>
            <w:tcW w:w="4536" w:type="dxa"/>
            <w:shd w:val="clear" w:color="auto" w:fill="FFFFFF"/>
          </w:tcPr>
          <w:p w14:paraId="1188FDF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LC50 (Inhalation výpary):</w:t>
            </w:r>
          </w:p>
        </w:tc>
        <w:tc>
          <w:tcPr>
            <w:tcW w:w="5670" w:type="dxa"/>
            <w:shd w:val="clear" w:color="auto" w:fill="FFFFFF"/>
          </w:tcPr>
          <w:p w14:paraId="4F829B28"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120 mg/l/4h Pimephales promelas</w:t>
            </w:r>
          </w:p>
        </w:tc>
      </w:tr>
    </w:tbl>
    <w:p w14:paraId="3BB65C6B" w14:textId="77777777" w:rsidR="00000000" w:rsidRDefault="00000000">
      <w:pPr>
        <w:widowControl w:val="0"/>
        <w:autoSpaceDE w:val="0"/>
        <w:autoSpaceDN w:val="0"/>
        <w:adjustRightInd w:val="0"/>
        <w:jc w:val="both"/>
        <w:rPr>
          <w:lang w:val="cs-CZ" w:eastAsia="cs-CZ"/>
        </w:rPr>
      </w:pPr>
    </w:p>
    <w:p w14:paraId="5E044232"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2-butoxyetanol</w:t>
      </w:r>
    </w:p>
    <w:p w14:paraId="646C6362"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4536"/>
        <w:gridCol w:w="5670"/>
      </w:tblGrid>
      <w:tr w:rsidR="00000000" w14:paraId="0C574CAA" w14:textId="77777777">
        <w:tblPrEx>
          <w:tblCellMar>
            <w:top w:w="0" w:type="dxa"/>
            <w:bottom w:w="0" w:type="dxa"/>
          </w:tblCellMar>
        </w:tblPrEx>
        <w:tc>
          <w:tcPr>
            <w:tcW w:w="4536" w:type="dxa"/>
            <w:shd w:val="clear" w:color="auto" w:fill="FFFFFF"/>
          </w:tcPr>
          <w:p w14:paraId="2D2DA40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LD50 (Dermal):</w:t>
            </w:r>
          </w:p>
        </w:tc>
        <w:tc>
          <w:tcPr>
            <w:tcW w:w="5670" w:type="dxa"/>
            <w:shd w:val="clear" w:color="auto" w:fill="FFFFFF"/>
          </w:tcPr>
          <w:p w14:paraId="4AFAA34B"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435 mg/kg bw Male Rabbit</w:t>
            </w:r>
          </w:p>
        </w:tc>
      </w:tr>
      <w:tr w:rsidR="00000000" w14:paraId="6E5AFE2D" w14:textId="77777777">
        <w:tblPrEx>
          <w:tblCellMar>
            <w:top w:w="0" w:type="dxa"/>
            <w:bottom w:w="0" w:type="dxa"/>
          </w:tblCellMar>
        </w:tblPrEx>
        <w:tc>
          <w:tcPr>
            <w:tcW w:w="4536" w:type="dxa"/>
            <w:shd w:val="clear" w:color="auto" w:fill="FFFFFF"/>
          </w:tcPr>
          <w:p w14:paraId="0C24D62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LD50 (Oral):</w:t>
            </w:r>
          </w:p>
        </w:tc>
        <w:tc>
          <w:tcPr>
            <w:tcW w:w="5670" w:type="dxa"/>
            <w:shd w:val="clear" w:color="auto" w:fill="FFFFFF"/>
          </w:tcPr>
          <w:p w14:paraId="7C373E39"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1200 mg/kg bw Guinea pig</w:t>
            </w:r>
          </w:p>
        </w:tc>
      </w:tr>
      <w:tr w:rsidR="00000000" w14:paraId="34F88F39" w14:textId="77777777">
        <w:tblPrEx>
          <w:tblCellMar>
            <w:top w:w="0" w:type="dxa"/>
            <w:bottom w:w="0" w:type="dxa"/>
          </w:tblCellMar>
        </w:tblPrEx>
        <w:tc>
          <w:tcPr>
            <w:tcW w:w="4536" w:type="dxa"/>
            <w:shd w:val="clear" w:color="auto" w:fill="FFFFFF"/>
          </w:tcPr>
          <w:p w14:paraId="33D5ECB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LC50 (Inhalation výpary):</w:t>
            </w:r>
          </w:p>
        </w:tc>
        <w:tc>
          <w:tcPr>
            <w:tcW w:w="5670" w:type="dxa"/>
            <w:shd w:val="clear" w:color="auto" w:fill="FFFFFF"/>
          </w:tcPr>
          <w:p w14:paraId="30E75019"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3 mg/l Rat</w:t>
            </w:r>
          </w:p>
        </w:tc>
      </w:tr>
    </w:tbl>
    <w:p w14:paraId="3E9B43C4" w14:textId="77777777" w:rsidR="00000000" w:rsidRDefault="00000000">
      <w:pPr>
        <w:widowControl w:val="0"/>
        <w:autoSpaceDE w:val="0"/>
        <w:autoSpaceDN w:val="0"/>
        <w:adjustRightInd w:val="0"/>
        <w:jc w:val="both"/>
        <w:rPr>
          <w:lang w:val="cs-CZ" w:eastAsia="cs-CZ"/>
        </w:rPr>
      </w:pPr>
    </w:p>
    <w:p w14:paraId="658389AC"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DIPROPILEN GLICOL MONOMETILETERE</w:t>
      </w:r>
    </w:p>
    <w:p w14:paraId="024572AA"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4536"/>
        <w:gridCol w:w="5670"/>
      </w:tblGrid>
      <w:tr w:rsidR="00000000" w14:paraId="4B29E951" w14:textId="77777777">
        <w:tblPrEx>
          <w:tblCellMar>
            <w:top w:w="0" w:type="dxa"/>
            <w:bottom w:w="0" w:type="dxa"/>
          </w:tblCellMar>
        </w:tblPrEx>
        <w:tc>
          <w:tcPr>
            <w:tcW w:w="4536" w:type="dxa"/>
            <w:shd w:val="clear" w:color="auto" w:fill="FFFFFF"/>
          </w:tcPr>
          <w:p w14:paraId="3D4C9BCE"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LD50 (Dermal):</w:t>
            </w:r>
          </w:p>
        </w:tc>
        <w:tc>
          <w:tcPr>
            <w:tcW w:w="5670" w:type="dxa"/>
            <w:shd w:val="clear" w:color="auto" w:fill="FFFFFF"/>
          </w:tcPr>
          <w:p w14:paraId="3F020295"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10 mL/kg rabbit</w:t>
            </w:r>
          </w:p>
        </w:tc>
      </w:tr>
      <w:tr w:rsidR="00000000" w14:paraId="17FE2719" w14:textId="77777777">
        <w:tblPrEx>
          <w:tblCellMar>
            <w:top w:w="0" w:type="dxa"/>
            <w:bottom w:w="0" w:type="dxa"/>
          </w:tblCellMar>
        </w:tblPrEx>
        <w:tc>
          <w:tcPr>
            <w:tcW w:w="4536" w:type="dxa"/>
            <w:shd w:val="clear" w:color="auto" w:fill="FFFFFF"/>
          </w:tcPr>
          <w:p w14:paraId="21E8A47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LD50 (Oral):</w:t>
            </w:r>
          </w:p>
        </w:tc>
        <w:tc>
          <w:tcPr>
            <w:tcW w:w="5670" w:type="dxa"/>
            <w:shd w:val="clear" w:color="auto" w:fill="FFFFFF"/>
          </w:tcPr>
          <w:p w14:paraId="74F9389F"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&gt; 5000 mg/kg rat</w:t>
            </w:r>
          </w:p>
        </w:tc>
      </w:tr>
      <w:tr w:rsidR="00000000" w14:paraId="373E8607" w14:textId="77777777">
        <w:tblPrEx>
          <w:tblCellMar>
            <w:top w:w="0" w:type="dxa"/>
            <w:bottom w:w="0" w:type="dxa"/>
          </w:tblCellMar>
        </w:tblPrEx>
        <w:tc>
          <w:tcPr>
            <w:tcW w:w="4536" w:type="dxa"/>
            <w:shd w:val="clear" w:color="auto" w:fill="FFFFFF"/>
          </w:tcPr>
          <w:p w14:paraId="0C2E9CF6" w14:textId="77777777" w:rsidR="00000000" w:rsidRDefault="00000000">
            <w:pPr>
              <w:widowControl w:val="0"/>
              <w:autoSpaceDE w:val="0"/>
              <w:autoSpaceDN w:val="0"/>
              <w:adjustRightInd w:val="0"/>
              <w:rPr>
                <w:lang w:val="cs-CZ" w:eastAsia="cs-CZ"/>
              </w:rPr>
            </w:pPr>
            <w:r>
              <w:rPr>
                <w:lang w:val="cs-CZ" w:eastAsia="cs-CZ"/>
              </w:rPr>
              <w:lastRenderedPageBreak/>
              <w:t xml:space="preserve"> </w:t>
            </w:r>
            <w:r>
              <w:rPr>
                <w:rFonts w:ascii="Arial" w:hAnsi="Arial"/>
                <w:color w:val="000000"/>
                <w:sz w:val="16"/>
                <w:lang w:val="cs-CZ" w:eastAsia="cs-CZ"/>
              </w:rPr>
              <w:t>LC50 (Inhalation výpary):</w:t>
            </w:r>
          </w:p>
        </w:tc>
        <w:tc>
          <w:tcPr>
            <w:tcW w:w="5670" w:type="dxa"/>
            <w:shd w:val="clear" w:color="auto" w:fill="FFFFFF"/>
          </w:tcPr>
          <w:p w14:paraId="734849A7"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3,35 mg/L 7h</w:t>
            </w:r>
          </w:p>
        </w:tc>
      </w:tr>
    </w:tbl>
    <w:p w14:paraId="74A885D8" w14:textId="77777777" w:rsidR="00000000" w:rsidRDefault="00000000">
      <w:pPr>
        <w:widowControl w:val="0"/>
        <w:autoSpaceDE w:val="0"/>
        <w:autoSpaceDN w:val="0"/>
        <w:adjustRightInd w:val="0"/>
        <w:jc w:val="both"/>
        <w:rPr>
          <w:lang w:val="cs-CZ" w:eastAsia="cs-CZ"/>
        </w:rPr>
      </w:pPr>
    </w:p>
    <w:p w14:paraId="00239E5E" w14:textId="77777777" w:rsidR="00000000" w:rsidRDefault="00000000">
      <w:pPr>
        <w:widowControl w:val="0"/>
        <w:autoSpaceDE w:val="0"/>
        <w:autoSpaceDN w:val="0"/>
        <w:adjustRightInd w:val="0"/>
        <w:jc w:val="both"/>
        <w:rPr>
          <w:lang w:val="cs-CZ" w:eastAsia="cs-CZ"/>
        </w:rPr>
      </w:pPr>
      <w:r>
        <w:rPr>
          <w:rFonts w:ascii="Arial" w:hAnsi="Arial"/>
          <w:color w:val="000000"/>
          <w:sz w:val="16"/>
          <w:u w:val="single"/>
          <w:lang w:val="cs-CZ" w:eastAsia="cs-CZ"/>
        </w:rPr>
        <w:t>POLEPTANIE KOŽE / PODRÁŽDENIE KOŽE</w:t>
      </w:r>
    </w:p>
    <w:p w14:paraId="717F2907" w14:textId="77777777" w:rsidR="00000000" w:rsidRDefault="00000000">
      <w:pPr>
        <w:widowControl w:val="0"/>
        <w:autoSpaceDE w:val="0"/>
        <w:autoSpaceDN w:val="0"/>
        <w:adjustRightInd w:val="0"/>
        <w:jc w:val="both"/>
        <w:rPr>
          <w:lang w:val="cs-CZ" w:eastAsia="cs-CZ"/>
        </w:rPr>
      </w:pPr>
    </w:p>
    <w:p w14:paraId="3655EA2E" w14:textId="77777777" w:rsidR="00000000" w:rsidRDefault="00000000">
      <w:pPr>
        <w:widowControl w:val="0"/>
        <w:autoSpaceDE w:val="0"/>
        <w:autoSpaceDN w:val="0"/>
        <w:adjustRightInd w:val="0"/>
        <w:jc w:val="both"/>
        <w:rPr>
          <w:lang w:val="cs-CZ" w:eastAsia="cs-CZ"/>
        </w:rPr>
      </w:pPr>
    </w:p>
    <w:p w14:paraId="1905B982" w14:textId="77777777" w:rsidR="00000000" w:rsidRDefault="00000000">
      <w:pPr>
        <w:widowControl w:val="0"/>
        <w:autoSpaceDE w:val="0"/>
        <w:autoSpaceDN w:val="0"/>
        <w:adjustRightInd w:val="0"/>
        <w:jc w:val="both"/>
        <w:rPr>
          <w:lang w:val="cs-CZ" w:eastAsia="cs-CZ"/>
        </w:rPr>
      </w:pPr>
      <w:r>
        <w:rPr>
          <w:rFonts w:ascii="Arial" w:hAnsi="Arial"/>
          <w:color w:val="000000"/>
          <w:sz w:val="16"/>
          <w:lang w:val="cs-CZ" w:eastAsia="cs-CZ"/>
        </w:rPr>
        <w:t xml:space="preserve">Nespĺňa klasifikačné kritériá pre túto triedu nebezpečnosti </w:t>
      </w:r>
    </w:p>
    <w:p w14:paraId="0BAA7F0E" w14:textId="77777777" w:rsidR="00000000" w:rsidRDefault="00000000">
      <w:pPr>
        <w:widowControl w:val="0"/>
        <w:autoSpaceDE w:val="0"/>
        <w:autoSpaceDN w:val="0"/>
        <w:adjustRightInd w:val="0"/>
        <w:jc w:val="both"/>
        <w:rPr>
          <w:lang w:val="cs-CZ" w:eastAsia="cs-CZ"/>
        </w:rPr>
      </w:pPr>
    </w:p>
    <w:p w14:paraId="26D8F2DC" w14:textId="77777777" w:rsidR="00000000" w:rsidRDefault="00000000">
      <w:pPr>
        <w:widowControl w:val="0"/>
        <w:autoSpaceDE w:val="0"/>
        <w:autoSpaceDN w:val="0"/>
        <w:adjustRightInd w:val="0"/>
        <w:jc w:val="both"/>
        <w:rPr>
          <w:lang w:val="cs-CZ" w:eastAsia="cs-CZ"/>
        </w:rPr>
      </w:pPr>
    </w:p>
    <w:p w14:paraId="6BE9B34B" w14:textId="77777777" w:rsidR="00000000" w:rsidRDefault="00000000">
      <w:pPr>
        <w:widowControl w:val="0"/>
        <w:autoSpaceDE w:val="0"/>
        <w:autoSpaceDN w:val="0"/>
        <w:adjustRightInd w:val="0"/>
        <w:jc w:val="both"/>
        <w:rPr>
          <w:lang w:val="cs-CZ" w:eastAsia="cs-CZ"/>
        </w:rPr>
      </w:pPr>
      <w:r>
        <w:rPr>
          <w:rFonts w:ascii="Arial" w:hAnsi="Arial"/>
          <w:color w:val="000000"/>
          <w:sz w:val="16"/>
          <w:u w:val="single"/>
          <w:lang w:val="cs-CZ" w:eastAsia="cs-CZ"/>
        </w:rPr>
        <w:t>VÁŽNE POŠKODENIE OČÍ / PODRÁŽDENIE OČÍ</w:t>
      </w:r>
    </w:p>
    <w:p w14:paraId="7F90281F" w14:textId="77777777" w:rsidR="00000000" w:rsidRDefault="00000000">
      <w:pPr>
        <w:widowControl w:val="0"/>
        <w:autoSpaceDE w:val="0"/>
        <w:autoSpaceDN w:val="0"/>
        <w:adjustRightInd w:val="0"/>
        <w:jc w:val="both"/>
        <w:rPr>
          <w:lang w:val="cs-CZ" w:eastAsia="cs-CZ"/>
        </w:rPr>
      </w:pPr>
    </w:p>
    <w:p w14:paraId="58603268" w14:textId="77777777" w:rsidR="00000000" w:rsidRDefault="00000000">
      <w:pPr>
        <w:widowControl w:val="0"/>
        <w:autoSpaceDE w:val="0"/>
        <w:autoSpaceDN w:val="0"/>
        <w:adjustRightInd w:val="0"/>
        <w:jc w:val="both"/>
        <w:rPr>
          <w:lang w:val="cs-CZ" w:eastAsia="cs-CZ"/>
        </w:rPr>
      </w:pPr>
    </w:p>
    <w:p w14:paraId="7D7AB770" w14:textId="77777777" w:rsidR="00000000" w:rsidRDefault="00000000">
      <w:pPr>
        <w:widowControl w:val="0"/>
        <w:autoSpaceDE w:val="0"/>
        <w:autoSpaceDN w:val="0"/>
        <w:adjustRightInd w:val="0"/>
        <w:jc w:val="both"/>
        <w:rPr>
          <w:lang w:val="cs-CZ" w:eastAsia="cs-CZ"/>
        </w:rPr>
      </w:pPr>
      <w:r>
        <w:rPr>
          <w:rFonts w:ascii="Arial" w:hAnsi="Arial"/>
          <w:color w:val="000000"/>
          <w:sz w:val="16"/>
          <w:lang w:val="cs-CZ" w:eastAsia="cs-CZ"/>
        </w:rPr>
        <w:t xml:space="preserve">Nespĺňa klasifikačné kritériá pre túto triedu nebezpečnosti </w:t>
      </w:r>
    </w:p>
    <w:p w14:paraId="67DC46F6" w14:textId="77777777" w:rsidR="00000000" w:rsidRDefault="00000000">
      <w:pPr>
        <w:widowControl w:val="0"/>
        <w:autoSpaceDE w:val="0"/>
        <w:autoSpaceDN w:val="0"/>
        <w:adjustRightInd w:val="0"/>
        <w:jc w:val="both"/>
        <w:rPr>
          <w:lang w:val="cs-CZ" w:eastAsia="cs-CZ"/>
        </w:rPr>
      </w:pPr>
    </w:p>
    <w:p w14:paraId="089B2E34" w14:textId="77777777" w:rsidR="00000000" w:rsidRDefault="00000000">
      <w:pPr>
        <w:widowControl w:val="0"/>
        <w:autoSpaceDE w:val="0"/>
        <w:autoSpaceDN w:val="0"/>
        <w:adjustRightInd w:val="0"/>
        <w:jc w:val="both"/>
        <w:rPr>
          <w:lang w:val="cs-CZ" w:eastAsia="cs-CZ"/>
        </w:rPr>
      </w:pPr>
    </w:p>
    <w:p w14:paraId="44482468" w14:textId="77777777" w:rsidR="00000000" w:rsidRDefault="00000000">
      <w:pPr>
        <w:widowControl w:val="0"/>
        <w:autoSpaceDE w:val="0"/>
        <w:autoSpaceDN w:val="0"/>
        <w:adjustRightInd w:val="0"/>
        <w:jc w:val="both"/>
        <w:rPr>
          <w:lang w:val="cs-CZ" w:eastAsia="cs-CZ"/>
        </w:rPr>
      </w:pPr>
      <w:r>
        <w:rPr>
          <w:rFonts w:ascii="Arial" w:hAnsi="Arial"/>
          <w:color w:val="000000"/>
          <w:sz w:val="16"/>
          <w:u w:val="single"/>
          <w:lang w:val="cs-CZ" w:eastAsia="cs-CZ"/>
        </w:rPr>
        <w:t>RESPIRAČNÁ ALEBO KOŽNÁ SENZIBILIZÁCIA</w:t>
      </w:r>
    </w:p>
    <w:p w14:paraId="1EA9875E" w14:textId="77777777" w:rsidR="00000000" w:rsidRDefault="00000000">
      <w:pPr>
        <w:widowControl w:val="0"/>
        <w:autoSpaceDE w:val="0"/>
        <w:autoSpaceDN w:val="0"/>
        <w:adjustRightInd w:val="0"/>
        <w:jc w:val="both"/>
        <w:rPr>
          <w:lang w:val="cs-CZ" w:eastAsia="cs-CZ"/>
        </w:rPr>
      </w:pPr>
    </w:p>
    <w:p w14:paraId="68BAF5F7" w14:textId="77777777" w:rsidR="00000000" w:rsidRDefault="00000000">
      <w:pPr>
        <w:widowControl w:val="0"/>
        <w:autoSpaceDE w:val="0"/>
        <w:autoSpaceDN w:val="0"/>
        <w:adjustRightInd w:val="0"/>
        <w:jc w:val="both"/>
        <w:rPr>
          <w:lang w:val="cs-CZ" w:eastAsia="cs-CZ"/>
        </w:rPr>
      </w:pPr>
    </w:p>
    <w:p w14:paraId="677AF63F" w14:textId="77777777" w:rsidR="00000000" w:rsidRDefault="00000000">
      <w:pPr>
        <w:widowControl w:val="0"/>
        <w:autoSpaceDE w:val="0"/>
        <w:autoSpaceDN w:val="0"/>
        <w:adjustRightInd w:val="0"/>
        <w:jc w:val="both"/>
        <w:rPr>
          <w:lang w:val="cs-CZ" w:eastAsia="cs-CZ"/>
        </w:rPr>
      </w:pPr>
      <w:r>
        <w:rPr>
          <w:rFonts w:ascii="Arial" w:hAnsi="Arial"/>
          <w:color w:val="000000"/>
          <w:sz w:val="16"/>
          <w:lang w:val="cs-CZ" w:eastAsia="cs-CZ"/>
        </w:rPr>
        <w:t xml:space="preserve">Nespĺňa klasifikačné kritériá pre túto triedu nebezpečnosti </w:t>
      </w:r>
    </w:p>
    <w:p w14:paraId="7345AFD7" w14:textId="77777777" w:rsidR="00000000" w:rsidRDefault="00000000">
      <w:pPr>
        <w:widowControl w:val="0"/>
        <w:autoSpaceDE w:val="0"/>
        <w:autoSpaceDN w:val="0"/>
        <w:adjustRightInd w:val="0"/>
        <w:jc w:val="both"/>
        <w:rPr>
          <w:lang w:val="cs-CZ" w:eastAsia="cs-CZ"/>
        </w:rPr>
      </w:pPr>
    </w:p>
    <w:p w14:paraId="5377CCF5" w14:textId="77777777" w:rsidR="00000000" w:rsidRDefault="00000000">
      <w:pPr>
        <w:widowControl w:val="0"/>
        <w:autoSpaceDE w:val="0"/>
        <w:autoSpaceDN w:val="0"/>
        <w:adjustRightInd w:val="0"/>
        <w:jc w:val="both"/>
        <w:rPr>
          <w:lang w:val="cs-CZ" w:eastAsia="cs-CZ"/>
        </w:rPr>
      </w:pPr>
    </w:p>
    <w:p w14:paraId="35FEA49A" w14:textId="77777777" w:rsidR="00000000" w:rsidRDefault="00000000">
      <w:pPr>
        <w:widowControl w:val="0"/>
        <w:autoSpaceDE w:val="0"/>
        <w:autoSpaceDN w:val="0"/>
        <w:adjustRightInd w:val="0"/>
        <w:jc w:val="both"/>
        <w:rPr>
          <w:lang w:val="cs-CZ" w:eastAsia="cs-CZ"/>
        </w:rPr>
      </w:pPr>
      <w:r>
        <w:rPr>
          <w:rFonts w:ascii="Arial" w:hAnsi="Arial"/>
          <w:color w:val="000000"/>
          <w:sz w:val="16"/>
          <w:u w:val="single"/>
          <w:lang w:val="cs-CZ" w:eastAsia="cs-CZ"/>
        </w:rPr>
        <w:t>MUTAGENITA ZÁRODOČNÝCH BUNIEK</w:t>
      </w:r>
    </w:p>
    <w:p w14:paraId="04FD7A5F" w14:textId="77777777" w:rsidR="00000000" w:rsidRDefault="00000000">
      <w:pPr>
        <w:widowControl w:val="0"/>
        <w:autoSpaceDE w:val="0"/>
        <w:autoSpaceDN w:val="0"/>
        <w:adjustRightInd w:val="0"/>
        <w:jc w:val="both"/>
        <w:rPr>
          <w:lang w:val="cs-CZ" w:eastAsia="cs-CZ"/>
        </w:rPr>
      </w:pPr>
    </w:p>
    <w:p w14:paraId="0B4C3A80" w14:textId="77777777" w:rsidR="00000000" w:rsidRDefault="00000000">
      <w:pPr>
        <w:widowControl w:val="0"/>
        <w:autoSpaceDE w:val="0"/>
        <w:autoSpaceDN w:val="0"/>
        <w:adjustRightInd w:val="0"/>
        <w:jc w:val="both"/>
        <w:rPr>
          <w:lang w:val="cs-CZ" w:eastAsia="cs-CZ"/>
        </w:rPr>
      </w:pPr>
    </w:p>
    <w:p w14:paraId="066CE585" w14:textId="77777777" w:rsidR="00000000" w:rsidRDefault="00000000">
      <w:pPr>
        <w:widowControl w:val="0"/>
        <w:autoSpaceDE w:val="0"/>
        <w:autoSpaceDN w:val="0"/>
        <w:adjustRightInd w:val="0"/>
        <w:jc w:val="both"/>
        <w:rPr>
          <w:lang w:val="cs-CZ" w:eastAsia="cs-CZ"/>
        </w:rPr>
      </w:pPr>
      <w:r>
        <w:rPr>
          <w:rFonts w:ascii="Arial" w:hAnsi="Arial"/>
          <w:color w:val="000000"/>
          <w:sz w:val="16"/>
          <w:lang w:val="cs-CZ" w:eastAsia="cs-CZ"/>
        </w:rPr>
        <w:t xml:space="preserve">Nespĺňa klasifikačné kritériá pre túto triedu nebezpečnosti </w:t>
      </w:r>
    </w:p>
    <w:p w14:paraId="1AADC874" w14:textId="77777777" w:rsidR="00000000" w:rsidRDefault="00000000">
      <w:pPr>
        <w:widowControl w:val="0"/>
        <w:autoSpaceDE w:val="0"/>
        <w:autoSpaceDN w:val="0"/>
        <w:adjustRightInd w:val="0"/>
        <w:jc w:val="both"/>
        <w:rPr>
          <w:lang w:val="cs-CZ" w:eastAsia="cs-CZ"/>
        </w:rPr>
      </w:pPr>
    </w:p>
    <w:p w14:paraId="17EFD945" w14:textId="77777777" w:rsidR="00000000" w:rsidRDefault="00000000">
      <w:pPr>
        <w:widowControl w:val="0"/>
        <w:autoSpaceDE w:val="0"/>
        <w:autoSpaceDN w:val="0"/>
        <w:adjustRightInd w:val="0"/>
        <w:jc w:val="both"/>
        <w:rPr>
          <w:lang w:val="cs-CZ" w:eastAsia="cs-CZ"/>
        </w:rPr>
      </w:pPr>
    </w:p>
    <w:p w14:paraId="676ED859" w14:textId="77777777" w:rsidR="00000000" w:rsidRDefault="00000000">
      <w:pPr>
        <w:widowControl w:val="0"/>
        <w:autoSpaceDE w:val="0"/>
        <w:autoSpaceDN w:val="0"/>
        <w:adjustRightInd w:val="0"/>
        <w:jc w:val="both"/>
        <w:rPr>
          <w:lang w:val="cs-CZ" w:eastAsia="cs-CZ"/>
        </w:rPr>
      </w:pPr>
      <w:r>
        <w:rPr>
          <w:rFonts w:ascii="Arial" w:hAnsi="Arial"/>
          <w:color w:val="000000"/>
          <w:sz w:val="16"/>
          <w:u w:val="single"/>
          <w:lang w:val="cs-CZ" w:eastAsia="cs-CZ"/>
        </w:rPr>
        <w:t>KARCINOGENITA</w:t>
      </w:r>
    </w:p>
    <w:p w14:paraId="226EB596" w14:textId="77777777" w:rsidR="00000000" w:rsidRDefault="00000000">
      <w:pPr>
        <w:widowControl w:val="0"/>
        <w:autoSpaceDE w:val="0"/>
        <w:autoSpaceDN w:val="0"/>
        <w:adjustRightInd w:val="0"/>
        <w:jc w:val="both"/>
        <w:rPr>
          <w:lang w:val="cs-CZ" w:eastAsia="cs-CZ"/>
        </w:rPr>
      </w:pPr>
    </w:p>
    <w:p w14:paraId="0C38FA83" w14:textId="77777777" w:rsidR="00000000" w:rsidRDefault="00000000">
      <w:pPr>
        <w:widowControl w:val="0"/>
        <w:autoSpaceDE w:val="0"/>
        <w:autoSpaceDN w:val="0"/>
        <w:adjustRightInd w:val="0"/>
        <w:jc w:val="both"/>
        <w:rPr>
          <w:lang w:val="cs-CZ" w:eastAsia="cs-CZ"/>
        </w:rPr>
      </w:pPr>
    </w:p>
    <w:p w14:paraId="00EF1DDB" w14:textId="77777777" w:rsidR="00000000" w:rsidRDefault="00000000">
      <w:pPr>
        <w:widowControl w:val="0"/>
        <w:autoSpaceDE w:val="0"/>
        <w:autoSpaceDN w:val="0"/>
        <w:adjustRightInd w:val="0"/>
        <w:jc w:val="both"/>
        <w:rPr>
          <w:lang w:val="cs-CZ" w:eastAsia="cs-CZ"/>
        </w:rPr>
      </w:pPr>
      <w:r>
        <w:rPr>
          <w:rFonts w:ascii="Arial" w:hAnsi="Arial"/>
          <w:color w:val="000000"/>
          <w:sz w:val="16"/>
          <w:lang w:val="cs-CZ" w:eastAsia="cs-CZ"/>
        </w:rPr>
        <w:t xml:space="preserve">Nespĺňa klasifikačné kritériá pre túto triedu nebezpečnosti </w:t>
      </w:r>
    </w:p>
    <w:p w14:paraId="7058F8C1" w14:textId="77777777" w:rsidR="00000000" w:rsidRDefault="00000000">
      <w:pPr>
        <w:widowControl w:val="0"/>
        <w:autoSpaceDE w:val="0"/>
        <w:autoSpaceDN w:val="0"/>
        <w:adjustRightInd w:val="0"/>
        <w:jc w:val="both"/>
        <w:rPr>
          <w:lang w:val="cs-CZ" w:eastAsia="cs-CZ"/>
        </w:rPr>
      </w:pPr>
    </w:p>
    <w:p w14:paraId="204BE5AC" w14:textId="77777777" w:rsidR="00000000" w:rsidRDefault="00000000">
      <w:pPr>
        <w:widowControl w:val="0"/>
        <w:autoSpaceDE w:val="0"/>
        <w:autoSpaceDN w:val="0"/>
        <w:adjustRightInd w:val="0"/>
        <w:jc w:val="both"/>
        <w:rPr>
          <w:lang w:val="cs-CZ" w:eastAsia="cs-CZ"/>
        </w:rPr>
      </w:pPr>
    </w:p>
    <w:p w14:paraId="1AB6C989" w14:textId="77777777" w:rsidR="00000000" w:rsidRDefault="00000000">
      <w:pPr>
        <w:widowControl w:val="0"/>
        <w:autoSpaceDE w:val="0"/>
        <w:autoSpaceDN w:val="0"/>
        <w:adjustRightInd w:val="0"/>
        <w:jc w:val="both"/>
        <w:rPr>
          <w:lang w:val="cs-CZ" w:eastAsia="cs-CZ"/>
        </w:rPr>
      </w:pPr>
      <w:r>
        <w:rPr>
          <w:rFonts w:ascii="Arial" w:hAnsi="Arial"/>
          <w:color w:val="000000"/>
          <w:sz w:val="16"/>
          <w:u w:val="single"/>
          <w:lang w:val="cs-CZ" w:eastAsia="cs-CZ"/>
        </w:rPr>
        <w:t>REPRODUKČNÁ TOXICITA</w:t>
      </w:r>
    </w:p>
    <w:p w14:paraId="715E3C45" w14:textId="77777777" w:rsidR="00000000" w:rsidRDefault="00000000">
      <w:pPr>
        <w:widowControl w:val="0"/>
        <w:autoSpaceDE w:val="0"/>
        <w:autoSpaceDN w:val="0"/>
        <w:adjustRightInd w:val="0"/>
        <w:jc w:val="both"/>
        <w:rPr>
          <w:lang w:val="cs-CZ" w:eastAsia="cs-CZ"/>
        </w:rPr>
      </w:pPr>
    </w:p>
    <w:p w14:paraId="473B296A" w14:textId="77777777" w:rsidR="00000000" w:rsidRDefault="00000000">
      <w:pPr>
        <w:widowControl w:val="0"/>
        <w:autoSpaceDE w:val="0"/>
        <w:autoSpaceDN w:val="0"/>
        <w:adjustRightInd w:val="0"/>
        <w:jc w:val="both"/>
        <w:rPr>
          <w:lang w:val="cs-CZ" w:eastAsia="cs-CZ"/>
        </w:rPr>
      </w:pPr>
    </w:p>
    <w:p w14:paraId="43B09535" w14:textId="77777777" w:rsidR="00000000" w:rsidRDefault="00000000">
      <w:pPr>
        <w:widowControl w:val="0"/>
        <w:autoSpaceDE w:val="0"/>
        <w:autoSpaceDN w:val="0"/>
        <w:adjustRightInd w:val="0"/>
        <w:jc w:val="both"/>
        <w:rPr>
          <w:lang w:val="cs-CZ" w:eastAsia="cs-CZ"/>
        </w:rPr>
      </w:pPr>
      <w:r>
        <w:rPr>
          <w:rFonts w:ascii="Arial" w:hAnsi="Arial"/>
          <w:color w:val="000000"/>
          <w:sz w:val="16"/>
          <w:lang w:val="cs-CZ" w:eastAsia="cs-CZ"/>
        </w:rPr>
        <w:t xml:space="preserve">Nespĺňa klasifikačné kritériá pre túto triedu nebezpečnosti </w:t>
      </w:r>
    </w:p>
    <w:p w14:paraId="6858F9F4" w14:textId="77777777" w:rsidR="00000000" w:rsidRDefault="00000000">
      <w:pPr>
        <w:widowControl w:val="0"/>
        <w:autoSpaceDE w:val="0"/>
        <w:autoSpaceDN w:val="0"/>
        <w:adjustRightInd w:val="0"/>
        <w:jc w:val="both"/>
        <w:rPr>
          <w:lang w:val="cs-CZ" w:eastAsia="cs-CZ"/>
        </w:rPr>
      </w:pPr>
    </w:p>
    <w:p w14:paraId="3879EE77" w14:textId="77777777" w:rsidR="00000000" w:rsidRDefault="00000000">
      <w:pPr>
        <w:widowControl w:val="0"/>
        <w:autoSpaceDE w:val="0"/>
        <w:autoSpaceDN w:val="0"/>
        <w:adjustRightInd w:val="0"/>
        <w:jc w:val="both"/>
        <w:rPr>
          <w:lang w:val="cs-CZ" w:eastAsia="cs-CZ"/>
        </w:rPr>
      </w:pPr>
    </w:p>
    <w:p w14:paraId="38BE297E" w14:textId="77777777" w:rsidR="00000000" w:rsidRDefault="00000000">
      <w:pPr>
        <w:widowControl w:val="0"/>
        <w:autoSpaceDE w:val="0"/>
        <w:autoSpaceDN w:val="0"/>
        <w:adjustRightInd w:val="0"/>
        <w:jc w:val="both"/>
        <w:rPr>
          <w:lang w:val="cs-CZ" w:eastAsia="cs-CZ"/>
        </w:rPr>
      </w:pPr>
      <w:r>
        <w:rPr>
          <w:rFonts w:ascii="Arial" w:hAnsi="Arial"/>
          <w:color w:val="000000"/>
          <w:sz w:val="16"/>
          <w:u w:val="single"/>
          <w:lang w:val="cs-CZ" w:eastAsia="cs-CZ"/>
        </w:rPr>
        <w:t>TOXICITA PRE ŠPECIFICKÝ CIEĽOVÝ ORGÁN (STOT) - JEDNORAZOVÁ EXPOZÍCIA</w:t>
      </w:r>
    </w:p>
    <w:p w14:paraId="724A8D94" w14:textId="77777777" w:rsidR="00000000" w:rsidRDefault="00000000">
      <w:pPr>
        <w:widowControl w:val="0"/>
        <w:autoSpaceDE w:val="0"/>
        <w:autoSpaceDN w:val="0"/>
        <w:adjustRightInd w:val="0"/>
        <w:jc w:val="both"/>
        <w:rPr>
          <w:lang w:val="cs-CZ" w:eastAsia="cs-CZ"/>
        </w:rPr>
      </w:pPr>
    </w:p>
    <w:p w14:paraId="3126598F" w14:textId="77777777" w:rsidR="00000000" w:rsidRDefault="00000000">
      <w:pPr>
        <w:widowControl w:val="0"/>
        <w:autoSpaceDE w:val="0"/>
        <w:autoSpaceDN w:val="0"/>
        <w:adjustRightInd w:val="0"/>
        <w:jc w:val="both"/>
        <w:rPr>
          <w:lang w:val="cs-CZ" w:eastAsia="cs-CZ"/>
        </w:rPr>
      </w:pPr>
    </w:p>
    <w:p w14:paraId="274680EB" w14:textId="77777777" w:rsidR="00000000" w:rsidRDefault="00000000">
      <w:pPr>
        <w:widowControl w:val="0"/>
        <w:autoSpaceDE w:val="0"/>
        <w:autoSpaceDN w:val="0"/>
        <w:adjustRightInd w:val="0"/>
        <w:jc w:val="both"/>
        <w:rPr>
          <w:lang w:val="cs-CZ" w:eastAsia="cs-CZ"/>
        </w:rPr>
      </w:pPr>
      <w:r>
        <w:rPr>
          <w:rFonts w:ascii="Arial" w:hAnsi="Arial"/>
          <w:color w:val="000000"/>
          <w:sz w:val="16"/>
          <w:lang w:val="cs-CZ" w:eastAsia="cs-CZ"/>
        </w:rPr>
        <w:t xml:space="preserve">Nespĺňa klasifikačné kritériá pre túto triedu nebezpečnosti </w:t>
      </w:r>
    </w:p>
    <w:p w14:paraId="56CC732A" w14:textId="77777777" w:rsidR="00000000" w:rsidRDefault="00000000">
      <w:pPr>
        <w:widowControl w:val="0"/>
        <w:autoSpaceDE w:val="0"/>
        <w:autoSpaceDN w:val="0"/>
        <w:adjustRightInd w:val="0"/>
        <w:jc w:val="both"/>
        <w:rPr>
          <w:lang w:val="cs-CZ" w:eastAsia="cs-CZ"/>
        </w:rPr>
      </w:pPr>
    </w:p>
    <w:p w14:paraId="7C6AEA25" w14:textId="77777777" w:rsidR="00000000" w:rsidRDefault="00000000">
      <w:pPr>
        <w:widowControl w:val="0"/>
        <w:autoSpaceDE w:val="0"/>
        <w:autoSpaceDN w:val="0"/>
        <w:adjustRightInd w:val="0"/>
        <w:jc w:val="both"/>
        <w:rPr>
          <w:lang w:val="cs-CZ" w:eastAsia="cs-CZ"/>
        </w:rPr>
      </w:pPr>
    </w:p>
    <w:p w14:paraId="2CA5901E" w14:textId="77777777" w:rsidR="00000000" w:rsidRDefault="00000000">
      <w:pPr>
        <w:widowControl w:val="0"/>
        <w:autoSpaceDE w:val="0"/>
        <w:autoSpaceDN w:val="0"/>
        <w:adjustRightInd w:val="0"/>
        <w:jc w:val="both"/>
        <w:rPr>
          <w:lang w:val="cs-CZ" w:eastAsia="cs-CZ"/>
        </w:rPr>
      </w:pPr>
      <w:r>
        <w:rPr>
          <w:rFonts w:ascii="Arial" w:hAnsi="Arial"/>
          <w:color w:val="000000"/>
          <w:sz w:val="16"/>
          <w:u w:val="single"/>
          <w:lang w:val="cs-CZ" w:eastAsia="cs-CZ"/>
        </w:rPr>
        <w:t>TOXICITA PRE ŠPECIFICKÝ CIEĽOVÝ ORGÁN (STOT) - OPAKOVANÁ EXPOZÍCIA</w:t>
      </w:r>
    </w:p>
    <w:p w14:paraId="6696A058" w14:textId="77777777" w:rsidR="00000000" w:rsidRDefault="00000000">
      <w:pPr>
        <w:widowControl w:val="0"/>
        <w:autoSpaceDE w:val="0"/>
        <w:autoSpaceDN w:val="0"/>
        <w:adjustRightInd w:val="0"/>
        <w:jc w:val="both"/>
        <w:rPr>
          <w:lang w:val="cs-CZ" w:eastAsia="cs-CZ"/>
        </w:rPr>
      </w:pPr>
    </w:p>
    <w:p w14:paraId="3B923AD1" w14:textId="77777777" w:rsidR="00000000" w:rsidRDefault="00000000">
      <w:pPr>
        <w:widowControl w:val="0"/>
        <w:autoSpaceDE w:val="0"/>
        <w:autoSpaceDN w:val="0"/>
        <w:adjustRightInd w:val="0"/>
        <w:jc w:val="both"/>
        <w:rPr>
          <w:lang w:val="cs-CZ" w:eastAsia="cs-CZ"/>
        </w:rPr>
      </w:pPr>
    </w:p>
    <w:p w14:paraId="73E73E83" w14:textId="77777777" w:rsidR="00000000" w:rsidRDefault="00000000">
      <w:pPr>
        <w:widowControl w:val="0"/>
        <w:autoSpaceDE w:val="0"/>
        <w:autoSpaceDN w:val="0"/>
        <w:adjustRightInd w:val="0"/>
        <w:jc w:val="both"/>
        <w:rPr>
          <w:lang w:val="cs-CZ" w:eastAsia="cs-CZ"/>
        </w:rPr>
      </w:pPr>
      <w:r>
        <w:rPr>
          <w:rFonts w:ascii="Arial" w:hAnsi="Arial"/>
          <w:color w:val="000000"/>
          <w:sz w:val="16"/>
          <w:lang w:val="cs-CZ" w:eastAsia="cs-CZ"/>
        </w:rPr>
        <w:t xml:space="preserve">Nespĺňa klasifikačné kritériá pre túto triedu nebezpečnosti </w:t>
      </w:r>
    </w:p>
    <w:p w14:paraId="09561896" w14:textId="77777777" w:rsidR="00000000" w:rsidRDefault="00000000">
      <w:pPr>
        <w:widowControl w:val="0"/>
        <w:autoSpaceDE w:val="0"/>
        <w:autoSpaceDN w:val="0"/>
        <w:adjustRightInd w:val="0"/>
        <w:jc w:val="both"/>
        <w:rPr>
          <w:lang w:val="cs-CZ" w:eastAsia="cs-CZ"/>
        </w:rPr>
      </w:pPr>
    </w:p>
    <w:p w14:paraId="46F9E2AC" w14:textId="77777777" w:rsidR="00000000" w:rsidRDefault="00000000">
      <w:pPr>
        <w:widowControl w:val="0"/>
        <w:autoSpaceDE w:val="0"/>
        <w:autoSpaceDN w:val="0"/>
        <w:adjustRightInd w:val="0"/>
        <w:jc w:val="both"/>
        <w:rPr>
          <w:lang w:val="cs-CZ" w:eastAsia="cs-CZ"/>
        </w:rPr>
      </w:pPr>
    </w:p>
    <w:p w14:paraId="7B79B274" w14:textId="77777777" w:rsidR="00000000" w:rsidRDefault="00000000">
      <w:pPr>
        <w:widowControl w:val="0"/>
        <w:autoSpaceDE w:val="0"/>
        <w:autoSpaceDN w:val="0"/>
        <w:adjustRightInd w:val="0"/>
        <w:jc w:val="both"/>
        <w:rPr>
          <w:lang w:val="cs-CZ" w:eastAsia="cs-CZ"/>
        </w:rPr>
      </w:pPr>
      <w:r>
        <w:rPr>
          <w:rFonts w:ascii="Arial" w:hAnsi="Arial"/>
          <w:color w:val="000000"/>
          <w:sz w:val="16"/>
          <w:u w:val="single"/>
          <w:lang w:val="cs-CZ" w:eastAsia="cs-CZ"/>
        </w:rPr>
        <w:t>ASPIRAČNÁ NEBEZPEČNOSŤ</w:t>
      </w:r>
    </w:p>
    <w:p w14:paraId="06C00168" w14:textId="77777777" w:rsidR="00000000" w:rsidRDefault="00000000">
      <w:pPr>
        <w:widowControl w:val="0"/>
        <w:autoSpaceDE w:val="0"/>
        <w:autoSpaceDN w:val="0"/>
        <w:adjustRightInd w:val="0"/>
        <w:jc w:val="both"/>
        <w:rPr>
          <w:lang w:val="cs-CZ" w:eastAsia="cs-CZ"/>
        </w:rPr>
      </w:pPr>
    </w:p>
    <w:p w14:paraId="0F02B09A" w14:textId="77777777" w:rsidR="00000000" w:rsidRDefault="00000000">
      <w:pPr>
        <w:widowControl w:val="0"/>
        <w:autoSpaceDE w:val="0"/>
        <w:autoSpaceDN w:val="0"/>
        <w:adjustRightInd w:val="0"/>
        <w:jc w:val="both"/>
        <w:rPr>
          <w:lang w:val="cs-CZ" w:eastAsia="cs-CZ"/>
        </w:rPr>
      </w:pPr>
    </w:p>
    <w:p w14:paraId="753DB1CC" w14:textId="77777777" w:rsidR="00000000" w:rsidRDefault="00000000">
      <w:pPr>
        <w:widowControl w:val="0"/>
        <w:autoSpaceDE w:val="0"/>
        <w:autoSpaceDN w:val="0"/>
        <w:adjustRightInd w:val="0"/>
        <w:jc w:val="both"/>
        <w:rPr>
          <w:lang w:val="cs-CZ" w:eastAsia="cs-CZ"/>
        </w:rPr>
      </w:pPr>
      <w:r>
        <w:rPr>
          <w:rFonts w:ascii="Arial" w:hAnsi="Arial"/>
          <w:color w:val="000000"/>
          <w:sz w:val="16"/>
          <w:lang w:val="cs-CZ" w:eastAsia="cs-CZ"/>
        </w:rPr>
        <w:t xml:space="preserve">Nespĺňa klasifikačné kritériá pre túto triedu nebezpečnosti </w:t>
      </w:r>
    </w:p>
    <w:p w14:paraId="5ADAE59B" w14:textId="77777777" w:rsidR="00000000" w:rsidRDefault="00000000">
      <w:pPr>
        <w:widowControl w:val="0"/>
        <w:autoSpaceDE w:val="0"/>
        <w:autoSpaceDN w:val="0"/>
        <w:adjustRightInd w:val="0"/>
        <w:jc w:val="both"/>
        <w:rPr>
          <w:lang w:val="cs-CZ" w:eastAsia="cs-CZ"/>
        </w:rPr>
      </w:pPr>
    </w:p>
    <w:p w14:paraId="1AA746F3"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11.2. Informácie o inej nebezpečnosti</w:t>
      </w:r>
    </w:p>
    <w:p w14:paraId="1E599160" w14:textId="77777777" w:rsidR="00000000" w:rsidRDefault="00000000">
      <w:pPr>
        <w:widowControl w:val="0"/>
        <w:autoSpaceDE w:val="0"/>
        <w:autoSpaceDN w:val="0"/>
        <w:adjustRightInd w:val="0"/>
        <w:jc w:val="both"/>
        <w:rPr>
          <w:lang w:val="cs-CZ" w:eastAsia="cs-CZ"/>
        </w:rPr>
      </w:pPr>
    </w:p>
    <w:p w14:paraId="6D2AD315" w14:textId="77777777" w:rsidR="00000000" w:rsidRDefault="00000000">
      <w:pPr>
        <w:widowControl w:val="0"/>
        <w:autoSpaceDE w:val="0"/>
        <w:autoSpaceDN w:val="0"/>
        <w:adjustRightInd w:val="0"/>
        <w:jc w:val="both"/>
        <w:rPr>
          <w:lang w:val="cs-CZ" w:eastAsia="cs-CZ"/>
        </w:rPr>
      </w:pPr>
    </w:p>
    <w:p w14:paraId="1EF0CA36"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Na základe dostupných údajov produkt neobsahuje látky uvedené v hlavných európskych zoznamoch potenciálnych alebo podozrivých endokrinných disruptorov s účinkami na ľudské zdravie, pre ktoré prebieha hodnotenie.</w:t>
      </w:r>
    </w:p>
    <w:p w14:paraId="168A3D94"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6D07ACA9" w14:textId="77777777">
        <w:tblPrEx>
          <w:tblCellMar>
            <w:top w:w="0" w:type="dxa"/>
            <w:bottom w:w="0" w:type="dxa"/>
          </w:tblCellMar>
        </w:tblPrEx>
        <w:tc>
          <w:tcPr>
            <w:tcW w:w="10773" w:type="dxa"/>
            <w:shd w:val="clear" w:color="auto" w:fill="A8FFFF"/>
          </w:tcPr>
          <w:p w14:paraId="506926F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12. Ekologické informácie</w:t>
            </w:r>
          </w:p>
        </w:tc>
      </w:tr>
    </w:tbl>
    <w:p w14:paraId="5A77C9AD" w14:textId="77777777" w:rsidR="00000000" w:rsidRDefault="00000000">
      <w:pPr>
        <w:widowControl w:val="0"/>
        <w:autoSpaceDE w:val="0"/>
        <w:autoSpaceDN w:val="0"/>
        <w:adjustRightInd w:val="0"/>
        <w:jc w:val="both"/>
        <w:rPr>
          <w:lang w:val="cs-CZ" w:eastAsia="cs-CZ"/>
        </w:rPr>
      </w:pPr>
    </w:p>
    <w:p w14:paraId="4080DC79"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Prijať dobré pracovné postupy, vyhnúť sa odhadzovanie odpadkov. Upovedomte príslušné orgány, pokiaľ sa látka dostala do vodných tokov alebo pokiaľ došlo k znečisteniu pôdy alebo vegetácie látkou.</w:t>
      </w:r>
    </w:p>
    <w:p w14:paraId="2A96D3A4" w14:textId="77777777" w:rsidR="00000000" w:rsidRDefault="00000000">
      <w:pPr>
        <w:widowControl w:val="0"/>
        <w:autoSpaceDE w:val="0"/>
        <w:autoSpaceDN w:val="0"/>
        <w:adjustRightInd w:val="0"/>
        <w:jc w:val="both"/>
        <w:rPr>
          <w:lang w:val="cs-CZ" w:eastAsia="cs-CZ"/>
        </w:rPr>
      </w:pPr>
    </w:p>
    <w:p w14:paraId="77421191"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12.1. Toxicita</w:t>
      </w:r>
    </w:p>
    <w:p w14:paraId="3CA8E375"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3402"/>
        <w:gridCol w:w="1134"/>
        <w:gridCol w:w="5670"/>
      </w:tblGrid>
      <w:tr w:rsidR="00000000" w14:paraId="1913819F" w14:textId="77777777">
        <w:tblPrEx>
          <w:tblCellMar>
            <w:top w:w="0" w:type="dxa"/>
            <w:bottom w:w="0" w:type="dxa"/>
          </w:tblCellMar>
        </w:tblPrEx>
        <w:tc>
          <w:tcPr>
            <w:tcW w:w="3402" w:type="dxa"/>
            <w:shd w:val="clear" w:color="auto" w:fill="FFFFFF"/>
          </w:tcPr>
          <w:p w14:paraId="362ADC0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2-butoxyetanol</w:t>
            </w:r>
          </w:p>
        </w:tc>
        <w:tc>
          <w:tcPr>
            <w:tcW w:w="1134" w:type="dxa"/>
            <w:shd w:val="clear" w:color="auto" w:fill="FFFFFF"/>
          </w:tcPr>
          <w:p w14:paraId="254851FD" w14:textId="77777777" w:rsidR="00000000" w:rsidRDefault="00000000">
            <w:pPr>
              <w:widowControl w:val="0"/>
              <w:autoSpaceDE w:val="0"/>
              <w:autoSpaceDN w:val="0"/>
              <w:adjustRightInd w:val="0"/>
              <w:rPr>
                <w:lang w:val="cs-CZ" w:eastAsia="cs-CZ"/>
              </w:rPr>
            </w:pPr>
          </w:p>
        </w:tc>
        <w:tc>
          <w:tcPr>
            <w:tcW w:w="5670" w:type="dxa"/>
            <w:shd w:val="clear" w:color="auto" w:fill="FFFFFF"/>
          </w:tcPr>
          <w:p w14:paraId="627E0F08" w14:textId="77777777" w:rsidR="00000000" w:rsidRDefault="00000000">
            <w:pPr>
              <w:widowControl w:val="0"/>
              <w:autoSpaceDE w:val="0"/>
              <w:autoSpaceDN w:val="0"/>
              <w:adjustRightInd w:val="0"/>
              <w:rPr>
                <w:lang w:val="cs-CZ" w:eastAsia="cs-CZ"/>
              </w:rPr>
            </w:pPr>
          </w:p>
        </w:tc>
      </w:tr>
      <w:tr w:rsidR="00000000" w14:paraId="56BA7ADB" w14:textId="77777777">
        <w:tblPrEx>
          <w:tblCellMar>
            <w:top w:w="0" w:type="dxa"/>
            <w:bottom w:w="0" w:type="dxa"/>
          </w:tblCellMar>
        </w:tblPrEx>
        <w:tc>
          <w:tcPr>
            <w:tcW w:w="3402" w:type="dxa"/>
            <w:shd w:val="clear" w:color="auto" w:fill="FFFFFF"/>
          </w:tcPr>
          <w:p w14:paraId="1C6070D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LC50 - pre Ryby</w:t>
            </w:r>
          </w:p>
        </w:tc>
        <w:tc>
          <w:tcPr>
            <w:tcW w:w="1134" w:type="dxa"/>
            <w:shd w:val="clear" w:color="auto" w:fill="FFFFFF"/>
          </w:tcPr>
          <w:p w14:paraId="3AD5341B" w14:textId="77777777" w:rsidR="00000000" w:rsidRDefault="00000000">
            <w:pPr>
              <w:widowControl w:val="0"/>
              <w:autoSpaceDE w:val="0"/>
              <w:autoSpaceDN w:val="0"/>
              <w:adjustRightInd w:val="0"/>
              <w:rPr>
                <w:lang w:val="cs-CZ" w:eastAsia="cs-CZ"/>
              </w:rPr>
            </w:pPr>
          </w:p>
        </w:tc>
        <w:tc>
          <w:tcPr>
            <w:tcW w:w="5670" w:type="dxa"/>
            <w:shd w:val="clear" w:color="auto" w:fill="FFFFFF"/>
          </w:tcPr>
          <w:p w14:paraId="203CC767"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1250 mg/l/96h Menidia beryllina</w:t>
            </w:r>
          </w:p>
        </w:tc>
      </w:tr>
      <w:tr w:rsidR="00000000" w14:paraId="1290B47F" w14:textId="77777777">
        <w:tblPrEx>
          <w:tblCellMar>
            <w:top w:w="0" w:type="dxa"/>
            <w:bottom w:w="0" w:type="dxa"/>
          </w:tblCellMar>
        </w:tblPrEx>
        <w:tc>
          <w:tcPr>
            <w:tcW w:w="3402" w:type="dxa"/>
            <w:shd w:val="clear" w:color="auto" w:fill="FFFFFF"/>
          </w:tcPr>
          <w:p w14:paraId="4B08057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EC50 - pre Kôrovce</w:t>
            </w:r>
          </w:p>
        </w:tc>
        <w:tc>
          <w:tcPr>
            <w:tcW w:w="1134" w:type="dxa"/>
            <w:shd w:val="clear" w:color="auto" w:fill="FFFFFF"/>
          </w:tcPr>
          <w:p w14:paraId="0DC775C3" w14:textId="77777777" w:rsidR="00000000" w:rsidRDefault="00000000">
            <w:pPr>
              <w:widowControl w:val="0"/>
              <w:autoSpaceDE w:val="0"/>
              <w:autoSpaceDN w:val="0"/>
              <w:adjustRightInd w:val="0"/>
              <w:rPr>
                <w:lang w:val="cs-CZ" w:eastAsia="cs-CZ"/>
              </w:rPr>
            </w:pPr>
          </w:p>
        </w:tc>
        <w:tc>
          <w:tcPr>
            <w:tcW w:w="5670" w:type="dxa"/>
            <w:shd w:val="clear" w:color="auto" w:fill="FFFFFF"/>
          </w:tcPr>
          <w:p w14:paraId="37FD7C27"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&gt; 370 mg/l/48h Daphnia magna</w:t>
            </w:r>
          </w:p>
        </w:tc>
      </w:tr>
      <w:tr w:rsidR="00000000" w14:paraId="2C676478" w14:textId="77777777">
        <w:tblPrEx>
          <w:tblCellMar>
            <w:top w:w="0" w:type="dxa"/>
            <w:bottom w:w="0" w:type="dxa"/>
          </w:tblCellMar>
        </w:tblPrEx>
        <w:tc>
          <w:tcPr>
            <w:tcW w:w="3402" w:type="dxa"/>
            <w:shd w:val="clear" w:color="auto" w:fill="FFFFFF"/>
          </w:tcPr>
          <w:p w14:paraId="546914D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EC50 - pre Riasy / Vodné rastliny</w:t>
            </w:r>
          </w:p>
        </w:tc>
        <w:tc>
          <w:tcPr>
            <w:tcW w:w="1134" w:type="dxa"/>
            <w:shd w:val="clear" w:color="auto" w:fill="FFFFFF"/>
          </w:tcPr>
          <w:p w14:paraId="5E50AE54" w14:textId="77777777" w:rsidR="00000000" w:rsidRDefault="00000000">
            <w:pPr>
              <w:widowControl w:val="0"/>
              <w:autoSpaceDE w:val="0"/>
              <w:autoSpaceDN w:val="0"/>
              <w:adjustRightInd w:val="0"/>
              <w:rPr>
                <w:lang w:val="cs-CZ" w:eastAsia="cs-CZ"/>
              </w:rPr>
            </w:pPr>
          </w:p>
        </w:tc>
        <w:tc>
          <w:tcPr>
            <w:tcW w:w="5670" w:type="dxa"/>
            <w:shd w:val="clear" w:color="auto" w:fill="FFFFFF"/>
          </w:tcPr>
          <w:p w14:paraId="583CB7E3"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623 mg/l/72h Pseudokirchneriella subcapitata</w:t>
            </w:r>
          </w:p>
        </w:tc>
      </w:tr>
      <w:tr w:rsidR="00000000" w14:paraId="71FFF35B" w14:textId="77777777">
        <w:tblPrEx>
          <w:tblCellMar>
            <w:top w:w="0" w:type="dxa"/>
            <w:bottom w:w="0" w:type="dxa"/>
          </w:tblCellMar>
        </w:tblPrEx>
        <w:tc>
          <w:tcPr>
            <w:tcW w:w="3402" w:type="dxa"/>
            <w:shd w:val="clear" w:color="auto" w:fill="FFFFFF"/>
          </w:tcPr>
          <w:p w14:paraId="158623BE"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NOEC chronická pre kôrovce</w:t>
            </w:r>
          </w:p>
        </w:tc>
        <w:tc>
          <w:tcPr>
            <w:tcW w:w="1134" w:type="dxa"/>
            <w:shd w:val="clear" w:color="auto" w:fill="FFFFFF"/>
          </w:tcPr>
          <w:p w14:paraId="5615E2D3" w14:textId="77777777" w:rsidR="00000000" w:rsidRDefault="00000000">
            <w:pPr>
              <w:widowControl w:val="0"/>
              <w:autoSpaceDE w:val="0"/>
              <w:autoSpaceDN w:val="0"/>
              <w:adjustRightInd w:val="0"/>
              <w:rPr>
                <w:lang w:val="cs-CZ" w:eastAsia="cs-CZ"/>
              </w:rPr>
            </w:pPr>
          </w:p>
        </w:tc>
        <w:tc>
          <w:tcPr>
            <w:tcW w:w="5670" w:type="dxa"/>
            <w:shd w:val="clear" w:color="auto" w:fill="FFFFFF"/>
          </w:tcPr>
          <w:p w14:paraId="20AB9857"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&gt; 500 mg/l/48 h Daphnia magna</w:t>
            </w:r>
          </w:p>
        </w:tc>
      </w:tr>
      <w:tr w:rsidR="00000000" w14:paraId="28D9FF40" w14:textId="77777777">
        <w:tblPrEx>
          <w:tblCellMar>
            <w:top w:w="0" w:type="dxa"/>
            <w:bottom w:w="0" w:type="dxa"/>
          </w:tblCellMar>
        </w:tblPrEx>
        <w:tc>
          <w:tcPr>
            <w:tcW w:w="3402" w:type="dxa"/>
            <w:shd w:val="clear" w:color="auto" w:fill="FFFFFF"/>
          </w:tcPr>
          <w:p w14:paraId="0327DB4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NOEC chronická pre riasy/vodné rastliny</w:t>
            </w:r>
          </w:p>
        </w:tc>
        <w:tc>
          <w:tcPr>
            <w:tcW w:w="1134" w:type="dxa"/>
            <w:shd w:val="clear" w:color="auto" w:fill="FFFFFF"/>
          </w:tcPr>
          <w:p w14:paraId="2B13F7F4" w14:textId="77777777" w:rsidR="00000000" w:rsidRDefault="00000000">
            <w:pPr>
              <w:widowControl w:val="0"/>
              <w:autoSpaceDE w:val="0"/>
              <w:autoSpaceDN w:val="0"/>
              <w:adjustRightInd w:val="0"/>
              <w:rPr>
                <w:lang w:val="cs-CZ" w:eastAsia="cs-CZ"/>
              </w:rPr>
            </w:pPr>
          </w:p>
        </w:tc>
        <w:tc>
          <w:tcPr>
            <w:tcW w:w="5670" w:type="dxa"/>
            <w:shd w:val="clear" w:color="auto" w:fill="FFFFFF"/>
          </w:tcPr>
          <w:p w14:paraId="381C1838"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62,5 mg/l/72 h Pseudokirchneriella subcapitata</w:t>
            </w:r>
          </w:p>
        </w:tc>
      </w:tr>
    </w:tbl>
    <w:p w14:paraId="4E220B19"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3402"/>
        <w:gridCol w:w="1134"/>
        <w:gridCol w:w="5670"/>
      </w:tblGrid>
      <w:tr w:rsidR="00000000" w14:paraId="3B370232" w14:textId="77777777">
        <w:tblPrEx>
          <w:tblCellMar>
            <w:top w:w="0" w:type="dxa"/>
            <w:bottom w:w="0" w:type="dxa"/>
          </w:tblCellMar>
        </w:tblPrEx>
        <w:tc>
          <w:tcPr>
            <w:tcW w:w="3402" w:type="dxa"/>
            <w:shd w:val="clear" w:color="auto" w:fill="FFFFFF"/>
          </w:tcPr>
          <w:p w14:paraId="0B10978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DIPROPILEN GLICOL MONOMETILETERE</w:t>
            </w:r>
          </w:p>
        </w:tc>
        <w:tc>
          <w:tcPr>
            <w:tcW w:w="1134" w:type="dxa"/>
            <w:shd w:val="clear" w:color="auto" w:fill="FFFFFF"/>
          </w:tcPr>
          <w:p w14:paraId="1692AB0E" w14:textId="77777777" w:rsidR="00000000" w:rsidRDefault="00000000">
            <w:pPr>
              <w:widowControl w:val="0"/>
              <w:autoSpaceDE w:val="0"/>
              <w:autoSpaceDN w:val="0"/>
              <w:adjustRightInd w:val="0"/>
              <w:rPr>
                <w:lang w:val="cs-CZ" w:eastAsia="cs-CZ"/>
              </w:rPr>
            </w:pPr>
          </w:p>
        </w:tc>
        <w:tc>
          <w:tcPr>
            <w:tcW w:w="5670" w:type="dxa"/>
            <w:shd w:val="clear" w:color="auto" w:fill="FFFFFF"/>
          </w:tcPr>
          <w:p w14:paraId="13B8FFB8" w14:textId="77777777" w:rsidR="00000000" w:rsidRDefault="00000000">
            <w:pPr>
              <w:widowControl w:val="0"/>
              <w:autoSpaceDE w:val="0"/>
              <w:autoSpaceDN w:val="0"/>
              <w:adjustRightInd w:val="0"/>
              <w:rPr>
                <w:lang w:val="cs-CZ" w:eastAsia="cs-CZ"/>
              </w:rPr>
            </w:pPr>
          </w:p>
        </w:tc>
      </w:tr>
      <w:tr w:rsidR="00000000" w14:paraId="2BE01727" w14:textId="77777777">
        <w:tblPrEx>
          <w:tblCellMar>
            <w:top w:w="0" w:type="dxa"/>
            <w:bottom w:w="0" w:type="dxa"/>
          </w:tblCellMar>
        </w:tblPrEx>
        <w:tc>
          <w:tcPr>
            <w:tcW w:w="3402" w:type="dxa"/>
            <w:shd w:val="clear" w:color="auto" w:fill="FFFFFF"/>
          </w:tcPr>
          <w:p w14:paraId="485C158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LC50 - pre Ryby</w:t>
            </w:r>
          </w:p>
        </w:tc>
        <w:tc>
          <w:tcPr>
            <w:tcW w:w="1134" w:type="dxa"/>
            <w:shd w:val="clear" w:color="auto" w:fill="FFFFFF"/>
          </w:tcPr>
          <w:p w14:paraId="0FB29BF6" w14:textId="77777777" w:rsidR="00000000" w:rsidRDefault="00000000">
            <w:pPr>
              <w:widowControl w:val="0"/>
              <w:autoSpaceDE w:val="0"/>
              <w:autoSpaceDN w:val="0"/>
              <w:adjustRightInd w:val="0"/>
              <w:rPr>
                <w:lang w:val="cs-CZ" w:eastAsia="cs-CZ"/>
              </w:rPr>
            </w:pPr>
          </w:p>
        </w:tc>
        <w:tc>
          <w:tcPr>
            <w:tcW w:w="5670" w:type="dxa"/>
            <w:shd w:val="clear" w:color="auto" w:fill="FFFFFF"/>
          </w:tcPr>
          <w:p w14:paraId="5215DD85"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&gt; 150 mg/l/96h</w:t>
            </w:r>
          </w:p>
        </w:tc>
      </w:tr>
      <w:tr w:rsidR="00000000" w14:paraId="246CB5E0" w14:textId="77777777">
        <w:tblPrEx>
          <w:tblCellMar>
            <w:top w:w="0" w:type="dxa"/>
            <w:bottom w:w="0" w:type="dxa"/>
          </w:tblCellMar>
        </w:tblPrEx>
        <w:tc>
          <w:tcPr>
            <w:tcW w:w="3402" w:type="dxa"/>
            <w:shd w:val="clear" w:color="auto" w:fill="FFFFFF"/>
          </w:tcPr>
          <w:p w14:paraId="4EE4F2D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EC50 - pre Kôrovce</w:t>
            </w:r>
          </w:p>
        </w:tc>
        <w:tc>
          <w:tcPr>
            <w:tcW w:w="1134" w:type="dxa"/>
            <w:shd w:val="clear" w:color="auto" w:fill="FFFFFF"/>
          </w:tcPr>
          <w:p w14:paraId="4045A489" w14:textId="77777777" w:rsidR="00000000" w:rsidRDefault="00000000">
            <w:pPr>
              <w:widowControl w:val="0"/>
              <w:autoSpaceDE w:val="0"/>
              <w:autoSpaceDN w:val="0"/>
              <w:adjustRightInd w:val="0"/>
              <w:rPr>
                <w:lang w:val="cs-CZ" w:eastAsia="cs-CZ"/>
              </w:rPr>
            </w:pPr>
          </w:p>
        </w:tc>
        <w:tc>
          <w:tcPr>
            <w:tcW w:w="5670" w:type="dxa"/>
            <w:shd w:val="clear" w:color="auto" w:fill="FFFFFF"/>
          </w:tcPr>
          <w:p w14:paraId="4AC5E19A"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&gt; 1000 mg/l/48h</w:t>
            </w:r>
          </w:p>
        </w:tc>
      </w:tr>
      <w:tr w:rsidR="00000000" w14:paraId="0061FE48" w14:textId="77777777">
        <w:tblPrEx>
          <w:tblCellMar>
            <w:top w:w="0" w:type="dxa"/>
            <w:bottom w:w="0" w:type="dxa"/>
          </w:tblCellMar>
        </w:tblPrEx>
        <w:tc>
          <w:tcPr>
            <w:tcW w:w="3402" w:type="dxa"/>
            <w:shd w:val="clear" w:color="auto" w:fill="FFFFFF"/>
          </w:tcPr>
          <w:p w14:paraId="798A1F8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EC50 - pre Riasy / Vodné rastliny</w:t>
            </w:r>
          </w:p>
        </w:tc>
        <w:tc>
          <w:tcPr>
            <w:tcW w:w="1134" w:type="dxa"/>
            <w:shd w:val="clear" w:color="auto" w:fill="FFFFFF"/>
          </w:tcPr>
          <w:p w14:paraId="42E94182" w14:textId="77777777" w:rsidR="00000000" w:rsidRDefault="00000000">
            <w:pPr>
              <w:widowControl w:val="0"/>
              <w:autoSpaceDE w:val="0"/>
              <w:autoSpaceDN w:val="0"/>
              <w:adjustRightInd w:val="0"/>
              <w:rPr>
                <w:lang w:val="cs-CZ" w:eastAsia="cs-CZ"/>
              </w:rPr>
            </w:pPr>
          </w:p>
        </w:tc>
        <w:tc>
          <w:tcPr>
            <w:tcW w:w="5670" w:type="dxa"/>
            <w:shd w:val="clear" w:color="auto" w:fill="FFFFFF"/>
          </w:tcPr>
          <w:p w14:paraId="0982F79D"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&gt; 969 mg/l/72h</w:t>
            </w:r>
          </w:p>
        </w:tc>
      </w:tr>
      <w:tr w:rsidR="00000000" w14:paraId="1D9FC8FE" w14:textId="77777777">
        <w:tblPrEx>
          <w:tblCellMar>
            <w:top w:w="0" w:type="dxa"/>
            <w:bottom w:w="0" w:type="dxa"/>
          </w:tblCellMar>
        </w:tblPrEx>
        <w:tc>
          <w:tcPr>
            <w:tcW w:w="3402" w:type="dxa"/>
            <w:shd w:val="clear" w:color="auto" w:fill="FFFFFF"/>
          </w:tcPr>
          <w:p w14:paraId="4A64C521"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NOEC chronická pre kôrovce</w:t>
            </w:r>
          </w:p>
        </w:tc>
        <w:tc>
          <w:tcPr>
            <w:tcW w:w="1134" w:type="dxa"/>
            <w:shd w:val="clear" w:color="auto" w:fill="FFFFFF"/>
          </w:tcPr>
          <w:p w14:paraId="16EB6CF1" w14:textId="77777777" w:rsidR="00000000" w:rsidRDefault="00000000">
            <w:pPr>
              <w:widowControl w:val="0"/>
              <w:autoSpaceDE w:val="0"/>
              <w:autoSpaceDN w:val="0"/>
              <w:adjustRightInd w:val="0"/>
              <w:rPr>
                <w:lang w:val="cs-CZ" w:eastAsia="cs-CZ"/>
              </w:rPr>
            </w:pPr>
          </w:p>
        </w:tc>
        <w:tc>
          <w:tcPr>
            <w:tcW w:w="5670" w:type="dxa"/>
            <w:shd w:val="clear" w:color="auto" w:fill="FFFFFF"/>
          </w:tcPr>
          <w:p w14:paraId="60BF1544"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1000 mg/l 48h</w:t>
            </w:r>
          </w:p>
        </w:tc>
      </w:tr>
      <w:tr w:rsidR="00000000" w14:paraId="797EE844" w14:textId="77777777">
        <w:tblPrEx>
          <w:tblCellMar>
            <w:top w:w="0" w:type="dxa"/>
            <w:bottom w:w="0" w:type="dxa"/>
          </w:tblCellMar>
        </w:tblPrEx>
        <w:tc>
          <w:tcPr>
            <w:tcW w:w="3402" w:type="dxa"/>
            <w:shd w:val="clear" w:color="auto" w:fill="FFFFFF"/>
          </w:tcPr>
          <w:p w14:paraId="15EE725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NOEC chronická pre riasy/vodné rastliny</w:t>
            </w:r>
          </w:p>
        </w:tc>
        <w:tc>
          <w:tcPr>
            <w:tcW w:w="1134" w:type="dxa"/>
            <w:shd w:val="clear" w:color="auto" w:fill="FFFFFF"/>
          </w:tcPr>
          <w:p w14:paraId="77A56B0A" w14:textId="77777777" w:rsidR="00000000" w:rsidRDefault="00000000">
            <w:pPr>
              <w:widowControl w:val="0"/>
              <w:autoSpaceDE w:val="0"/>
              <w:autoSpaceDN w:val="0"/>
              <w:adjustRightInd w:val="0"/>
              <w:rPr>
                <w:lang w:val="cs-CZ" w:eastAsia="cs-CZ"/>
              </w:rPr>
            </w:pPr>
          </w:p>
        </w:tc>
        <w:tc>
          <w:tcPr>
            <w:tcW w:w="5670" w:type="dxa"/>
            <w:shd w:val="clear" w:color="auto" w:fill="FFFFFF"/>
          </w:tcPr>
          <w:p w14:paraId="20084D01"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969 mg/l</w:t>
            </w:r>
          </w:p>
        </w:tc>
      </w:tr>
    </w:tbl>
    <w:p w14:paraId="14A16ECB"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3402"/>
        <w:gridCol w:w="1134"/>
        <w:gridCol w:w="5670"/>
      </w:tblGrid>
      <w:tr w:rsidR="00000000" w14:paraId="41FBC94A" w14:textId="77777777">
        <w:tblPrEx>
          <w:tblCellMar>
            <w:top w:w="0" w:type="dxa"/>
            <w:bottom w:w="0" w:type="dxa"/>
          </w:tblCellMar>
        </w:tblPrEx>
        <w:tc>
          <w:tcPr>
            <w:tcW w:w="3402" w:type="dxa"/>
            <w:shd w:val="clear" w:color="auto" w:fill="FFFFFF"/>
          </w:tcPr>
          <w:p w14:paraId="10241F6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etanol</w:t>
            </w:r>
          </w:p>
        </w:tc>
        <w:tc>
          <w:tcPr>
            <w:tcW w:w="1134" w:type="dxa"/>
            <w:shd w:val="clear" w:color="auto" w:fill="FFFFFF"/>
          </w:tcPr>
          <w:p w14:paraId="54D5EBCA" w14:textId="77777777" w:rsidR="00000000" w:rsidRDefault="00000000">
            <w:pPr>
              <w:widowControl w:val="0"/>
              <w:autoSpaceDE w:val="0"/>
              <w:autoSpaceDN w:val="0"/>
              <w:adjustRightInd w:val="0"/>
              <w:rPr>
                <w:lang w:val="cs-CZ" w:eastAsia="cs-CZ"/>
              </w:rPr>
            </w:pPr>
          </w:p>
        </w:tc>
        <w:tc>
          <w:tcPr>
            <w:tcW w:w="5670" w:type="dxa"/>
            <w:shd w:val="clear" w:color="auto" w:fill="FFFFFF"/>
          </w:tcPr>
          <w:p w14:paraId="2DC38CC2" w14:textId="77777777" w:rsidR="00000000" w:rsidRDefault="00000000">
            <w:pPr>
              <w:widowControl w:val="0"/>
              <w:autoSpaceDE w:val="0"/>
              <w:autoSpaceDN w:val="0"/>
              <w:adjustRightInd w:val="0"/>
              <w:rPr>
                <w:lang w:val="cs-CZ" w:eastAsia="cs-CZ"/>
              </w:rPr>
            </w:pPr>
          </w:p>
        </w:tc>
      </w:tr>
      <w:tr w:rsidR="00000000" w14:paraId="6D4C1F5D" w14:textId="77777777">
        <w:tblPrEx>
          <w:tblCellMar>
            <w:top w:w="0" w:type="dxa"/>
            <w:bottom w:w="0" w:type="dxa"/>
          </w:tblCellMar>
        </w:tblPrEx>
        <w:tc>
          <w:tcPr>
            <w:tcW w:w="3402" w:type="dxa"/>
            <w:shd w:val="clear" w:color="auto" w:fill="FFFFFF"/>
          </w:tcPr>
          <w:p w14:paraId="7365FB6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LC50 - pre Ryby</w:t>
            </w:r>
          </w:p>
        </w:tc>
        <w:tc>
          <w:tcPr>
            <w:tcW w:w="1134" w:type="dxa"/>
            <w:shd w:val="clear" w:color="auto" w:fill="FFFFFF"/>
          </w:tcPr>
          <w:p w14:paraId="2A6B020D" w14:textId="77777777" w:rsidR="00000000" w:rsidRDefault="00000000">
            <w:pPr>
              <w:widowControl w:val="0"/>
              <w:autoSpaceDE w:val="0"/>
              <w:autoSpaceDN w:val="0"/>
              <w:adjustRightInd w:val="0"/>
              <w:rPr>
                <w:lang w:val="cs-CZ" w:eastAsia="cs-CZ"/>
              </w:rPr>
            </w:pPr>
          </w:p>
        </w:tc>
        <w:tc>
          <w:tcPr>
            <w:tcW w:w="5670" w:type="dxa"/>
            <w:shd w:val="clear" w:color="auto" w:fill="FFFFFF"/>
          </w:tcPr>
          <w:p w14:paraId="663A7FF7"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14200 mg/l/96h</w:t>
            </w:r>
          </w:p>
        </w:tc>
      </w:tr>
      <w:tr w:rsidR="00000000" w14:paraId="0D5BB272" w14:textId="77777777">
        <w:tblPrEx>
          <w:tblCellMar>
            <w:top w:w="0" w:type="dxa"/>
            <w:bottom w:w="0" w:type="dxa"/>
          </w:tblCellMar>
        </w:tblPrEx>
        <w:tc>
          <w:tcPr>
            <w:tcW w:w="3402" w:type="dxa"/>
            <w:shd w:val="clear" w:color="auto" w:fill="FFFFFF"/>
          </w:tcPr>
          <w:p w14:paraId="1C5C1D8F"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EC50 - pre Kôrovce</w:t>
            </w:r>
          </w:p>
        </w:tc>
        <w:tc>
          <w:tcPr>
            <w:tcW w:w="1134" w:type="dxa"/>
            <w:shd w:val="clear" w:color="auto" w:fill="FFFFFF"/>
          </w:tcPr>
          <w:p w14:paraId="14E6CAA6" w14:textId="77777777" w:rsidR="00000000" w:rsidRDefault="00000000">
            <w:pPr>
              <w:widowControl w:val="0"/>
              <w:autoSpaceDE w:val="0"/>
              <w:autoSpaceDN w:val="0"/>
              <w:adjustRightInd w:val="0"/>
              <w:rPr>
                <w:lang w:val="cs-CZ" w:eastAsia="cs-CZ"/>
              </w:rPr>
            </w:pPr>
          </w:p>
        </w:tc>
        <w:tc>
          <w:tcPr>
            <w:tcW w:w="5670" w:type="dxa"/>
            <w:shd w:val="clear" w:color="auto" w:fill="FFFFFF"/>
          </w:tcPr>
          <w:p w14:paraId="74F8F1A8"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454 mg/l/48h</w:t>
            </w:r>
          </w:p>
        </w:tc>
      </w:tr>
      <w:tr w:rsidR="00000000" w14:paraId="479A4F82" w14:textId="77777777">
        <w:tblPrEx>
          <w:tblCellMar>
            <w:top w:w="0" w:type="dxa"/>
            <w:bottom w:w="0" w:type="dxa"/>
          </w:tblCellMar>
        </w:tblPrEx>
        <w:tc>
          <w:tcPr>
            <w:tcW w:w="3402" w:type="dxa"/>
            <w:shd w:val="clear" w:color="auto" w:fill="FFFFFF"/>
          </w:tcPr>
          <w:p w14:paraId="11D96EFF"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EC50 - pre Riasy / Vodné rastliny</w:t>
            </w:r>
          </w:p>
        </w:tc>
        <w:tc>
          <w:tcPr>
            <w:tcW w:w="1134" w:type="dxa"/>
            <w:shd w:val="clear" w:color="auto" w:fill="FFFFFF"/>
          </w:tcPr>
          <w:p w14:paraId="5D83ED39" w14:textId="77777777" w:rsidR="00000000" w:rsidRDefault="00000000">
            <w:pPr>
              <w:widowControl w:val="0"/>
              <w:autoSpaceDE w:val="0"/>
              <w:autoSpaceDN w:val="0"/>
              <w:adjustRightInd w:val="0"/>
              <w:rPr>
                <w:lang w:val="cs-CZ" w:eastAsia="cs-CZ"/>
              </w:rPr>
            </w:pPr>
          </w:p>
        </w:tc>
        <w:tc>
          <w:tcPr>
            <w:tcW w:w="5670" w:type="dxa"/>
            <w:shd w:val="clear" w:color="auto" w:fill="FFFFFF"/>
          </w:tcPr>
          <w:p w14:paraId="29309394"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275 mg/l/72h</w:t>
            </w:r>
          </w:p>
        </w:tc>
      </w:tr>
      <w:tr w:rsidR="00000000" w14:paraId="220BD61C" w14:textId="77777777">
        <w:tblPrEx>
          <w:tblCellMar>
            <w:top w:w="0" w:type="dxa"/>
            <w:bottom w:w="0" w:type="dxa"/>
          </w:tblCellMar>
        </w:tblPrEx>
        <w:tc>
          <w:tcPr>
            <w:tcW w:w="3402" w:type="dxa"/>
            <w:shd w:val="clear" w:color="auto" w:fill="FFFFFF"/>
          </w:tcPr>
          <w:p w14:paraId="05E917A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NOEC chronická pre ryby</w:t>
            </w:r>
          </w:p>
        </w:tc>
        <w:tc>
          <w:tcPr>
            <w:tcW w:w="1134" w:type="dxa"/>
            <w:shd w:val="clear" w:color="auto" w:fill="FFFFFF"/>
          </w:tcPr>
          <w:p w14:paraId="5A3D2AF2" w14:textId="77777777" w:rsidR="00000000" w:rsidRDefault="00000000">
            <w:pPr>
              <w:widowControl w:val="0"/>
              <w:autoSpaceDE w:val="0"/>
              <w:autoSpaceDN w:val="0"/>
              <w:adjustRightInd w:val="0"/>
              <w:rPr>
                <w:lang w:val="cs-CZ" w:eastAsia="cs-CZ"/>
              </w:rPr>
            </w:pPr>
          </w:p>
        </w:tc>
        <w:tc>
          <w:tcPr>
            <w:tcW w:w="5670" w:type="dxa"/>
            <w:shd w:val="clear" w:color="auto" w:fill="FFFFFF"/>
          </w:tcPr>
          <w:p w14:paraId="77A5787A"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250 mg/l</w:t>
            </w:r>
          </w:p>
        </w:tc>
      </w:tr>
      <w:tr w:rsidR="00000000" w14:paraId="7DC795CD" w14:textId="77777777">
        <w:tblPrEx>
          <w:tblCellMar>
            <w:top w:w="0" w:type="dxa"/>
            <w:bottom w:w="0" w:type="dxa"/>
          </w:tblCellMar>
        </w:tblPrEx>
        <w:tc>
          <w:tcPr>
            <w:tcW w:w="3402" w:type="dxa"/>
            <w:shd w:val="clear" w:color="auto" w:fill="FFFFFF"/>
          </w:tcPr>
          <w:p w14:paraId="3B21B85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NOEC chronická pre kôrovce</w:t>
            </w:r>
          </w:p>
        </w:tc>
        <w:tc>
          <w:tcPr>
            <w:tcW w:w="1134" w:type="dxa"/>
            <w:shd w:val="clear" w:color="auto" w:fill="FFFFFF"/>
          </w:tcPr>
          <w:p w14:paraId="17A94549" w14:textId="77777777" w:rsidR="00000000" w:rsidRDefault="00000000">
            <w:pPr>
              <w:widowControl w:val="0"/>
              <w:autoSpaceDE w:val="0"/>
              <w:autoSpaceDN w:val="0"/>
              <w:adjustRightInd w:val="0"/>
              <w:rPr>
                <w:lang w:val="cs-CZ" w:eastAsia="cs-CZ"/>
              </w:rPr>
            </w:pPr>
          </w:p>
        </w:tc>
        <w:tc>
          <w:tcPr>
            <w:tcW w:w="5670" w:type="dxa"/>
            <w:shd w:val="clear" w:color="auto" w:fill="FFFFFF"/>
          </w:tcPr>
          <w:p w14:paraId="53D3C208"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96 mg/l</w:t>
            </w:r>
          </w:p>
        </w:tc>
      </w:tr>
      <w:tr w:rsidR="00000000" w14:paraId="59628C8F" w14:textId="77777777">
        <w:tblPrEx>
          <w:tblCellMar>
            <w:top w:w="0" w:type="dxa"/>
            <w:bottom w:w="0" w:type="dxa"/>
          </w:tblCellMar>
        </w:tblPrEx>
        <w:tc>
          <w:tcPr>
            <w:tcW w:w="3402" w:type="dxa"/>
            <w:shd w:val="clear" w:color="auto" w:fill="FFFFFF"/>
          </w:tcPr>
          <w:p w14:paraId="6CCAE51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NOEC chronická pre riasy/vodné rastliny</w:t>
            </w:r>
          </w:p>
        </w:tc>
        <w:tc>
          <w:tcPr>
            <w:tcW w:w="1134" w:type="dxa"/>
            <w:shd w:val="clear" w:color="auto" w:fill="FFFFFF"/>
          </w:tcPr>
          <w:p w14:paraId="3EC27FF0" w14:textId="77777777" w:rsidR="00000000" w:rsidRDefault="00000000">
            <w:pPr>
              <w:widowControl w:val="0"/>
              <w:autoSpaceDE w:val="0"/>
              <w:autoSpaceDN w:val="0"/>
              <w:adjustRightInd w:val="0"/>
              <w:rPr>
                <w:lang w:val="cs-CZ" w:eastAsia="cs-CZ"/>
              </w:rPr>
            </w:pPr>
          </w:p>
        </w:tc>
        <w:tc>
          <w:tcPr>
            <w:tcW w:w="5670" w:type="dxa"/>
            <w:shd w:val="clear" w:color="auto" w:fill="FFFFFF"/>
          </w:tcPr>
          <w:p w14:paraId="46B2EE08"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11,5 mg/l</w:t>
            </w:r>
          </w:p>
        </w:tc>
      </w:tr>
    </w:tbl>
    <w:p w14:paraId="34B73A1E"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12.2. Perzistencia a degradovateľnosť</w:t>
      </w:r>
    </w:p>
    <w:p w14:paraId="743D6783"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3402"/>
        <w:gridCol w:w="1134"/>
        <w:gridCol w:w="5670"/>
      </w:tblGrid>
      <w:tr w:rsidR="00000000" w14:paraId="7BCF9AE4" w14:textId="77777777">
        <w:tblPrEx>
          <w:tblCellMar>
            <w:top w:w="0" w:type="dxa"/>
            <w:bottom w:w="0" w:type="dxa"/>
          </w:tblCellMar>
        </w:tblPrEx>
        <w:tc>
          <w:tcPr>
            <w:tcW w:w="3402" w:type="dxa"/>
            <w:shd w:val="clear" w:color="auto" w:fill="FFFFFF"/>
          </w:tcPr>
          <w:p w14:paraId="72B90BE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2-butoxyetanol</w:t>
            </w:r>
          </w:p>
        </w:tc>
        <w:tc>
          <w:tcPr>
            <w:tcW w:w="1134" w:type="dxa"/>
            <w:shd w:val="clear" w:color="auto" w:fill="FFFFFF"/>
          </w:tcPr>
          <w:p w14:paraId="400A1B0C" w14:textId="77777777" w:rsidR="00000000" w:rsidRDefault="00000000">
            <w:pPr>
              <w:widowControl w:val="0"/>
              <w:autoSpaceDE w:val="0"/>
              <w:autoSpaceDN w:val="0"/>
              <w:adjustRightInd w:val="0"/>
              <w:rPr>
                <w:lang w:val="cs-CZ" w:eastAsia="cs-CZ"/>
              </w:rPr>
            </w:pPr>
          </w:p>
        </w:tc>
        <w:tc>
          <w:tcPr>
            <w:tcW w:w="5670" w:type="dxa"/>
            <w:shd w:val="clear" w:color="auto" w:fill="FFFFFF"/>
          </w:tcPr>
          <w:p w14:paraId="5EBC6084" w14:textId="77777777" w:rsidR="00000000" w:rsidRDefault="00000000">
            <w:pPr>
              <w:widowControl w:val="0"/>
              <w:autoSpaceDE w:val="0"/>
              <w:autoSpaceDN w:val="0"/>
              <w:adjustRightInd w:val="0"/>
              <w:rPr>
                <w:lang w:val="cs-CZ" w:eastAsia="cs-CZ"/>
              </w:rPr>
            </w:pPr>
          </w:p>
        </w:tc>
      </w:tr>
      <w:tr w:rsidR="00000000" w14:paraId="739630EE" w14:textId="77777777">
        <w:tblPrEx>
          <w:tblCellMar>
            <w:top w:w="0" w:type="dxa"/>
            <w:bottom w:w="0" w:type="dxa"/>
          </w:tblCellMar>
        </w:tblPrEx>
        <w:tc>
          <w:tcPr>
            <w:tcW w:w="3402" w:type="dxa"/>
            <w:shd w:val="clear" w:color="auto" w:fill="FFFFFF"/>
          </w:tcPr>
          <w:p w14:paraId="66760F1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Rozpustnosť vo vode</w:t>
            </w:r>
          </w:p>
        </w:tc>
        <w:tc>
          <w:tcPr>
            <w:tcW w:w="1134" w:type="dxa"/>
            <w:shd w:val="clear" w:color="auto" w:fill="FFFFFF"/>
          </w:tcPr>
          <w:p w14:paraId="5A2DE5B5" w14:textId="77777777" w:rsidR="00000000" w:rsidRDefault="00000000">
            <w:pPr>
              <w:widowControl w:val="0"/>
              <w:autoSpaceDE w:val="0"/>
              <w:autoSpaceDN w:val="0"/>
              <w:adjustRightInd w:val="0"/>
              <w:rPr>
                <w:lang w:val="cs-CZ" w:eastAsia="cs-CZ"/>
              </w:rPr>
            </w:pPr>
          </w:p>
        </w:tc>
        <w:tc>
          <w:tcPr>
            <w:tcW w:w="5670" w:type="dxa"/>
            <w:shd w:val="clear" w:color="auto" w:fill="FFFFFF"/>
          </w:tcPr>
          <w:p w14:paraId="2DD2305D"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1000 - 10000 mg/l</w:t>
            </w:r>
          </w:p>
        </w:tc>
      </w:tr>
    </w:tbl>
    <w:p w14:paraId="63E00FCC"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xml:space="preserve">   Rýchlo odbúrateľná</w:t>
      </w:r>
    </w:p>
    <w:tbl>
      <w:tblPr>
        <w:tblW w:w="0" w:type="auto"/>
        <w:tblInd w:w="70" w:type="dxa"/>
        <w:tblLayout w:type="fixed"/>
        <w:tblCellMar>
          <w:left w:w="70" w:type="dxa"/>
          <w:right w:w="70" w:type="dxa"/>
        </w:tblCellMar>
        <w:tblLook w:val="0000" w:firstRow="0" w:lastRow="0" w:firstColumn="0" w:lastColumn="0" w:noHBand="0" w:noVBand="0"/>
      </w:tblPr>
      <w:tblGrid>
        <w:gridCol w:w="3402"/>
        <w:gridCol w:w="1134"/>
        <w:gridCol w:w="5670"/>
      </w:tblGrid>
      <w:tr w:rsidR="00000000" w14:paraId="34C31D77" w14:textId="77777777">
        <w:tblPrEx>
          <w:tblCellMar>
            <w:top w:w="0" w:type="dxa"/>
            <w:bottom w:w="0" w:type="dxa"/>
          </w:tblCellMar>
        </w:tblPrEx>
        <w:tc>
          <w:tcPr>
            <w:tcW w:w="3402" w:type="dxa"/>
            <w:shd w:val="clear" w:color="auto" w:fill="FFFFFF"/>
          </w:tcPr>
          <w:p w14:paraId="25CAF05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DIPROPILEN GLICOL MONOMETILETERE</w:t>
            </w:r>
          </w:p>
        </w:tc>
        <w:tc>
          <w:tcPr>
            <w:tcW w:w="1134" w:type="dxa"/>
            <w:shd w:val="clear" w:color="auto" w:fill="FFFFFF"/>
          </w:tcPr>
          <w:p w14:paraId="7572C3F1" w14:textId="77777777" w:rsidR="00000000" w:rsidRDefault="00000000">
            <w:pPr>
              <w:widowControl w:val="0"/>
              <w:autoSpaceDE w:val="0"/>
              <w:autoSpaceDN w:val="0"/>
              <w:adjustRightInd w:val="0"/>
              <w:rPr>
                <w:lang w:val="cs-CZ" w:eastAsia="cs-CZ"/>
              </w:rPr>
            </w:pPr>
          </w:p>
        </w:tc>
        <w:tc>
          <w:tcPr>
            <w:tcW w:w="5670" w:type="dxa"/>
            <w:shd w:val="clear" w:color="auto" w:fill="FFFFFF"/>
          </w:tcPr>
          <w:p w14:paraId="4ED3F74D" w14:textId="77777777" w:rsidR="00000000" w:rsidRDefault="00000000">
            <w:pPr>
              <w:widowControl w:val="0"/>
              <w:autoSpaceDE w:val="0"/>
              <w:autoSpaceDN w:val="0"/>
              <w:adjustRightInd w:val="0"/>
              <w:rPr>
                <w:lang w:val="cs-CZ" w:eastAsia="cs-CZ"/>
              </w:rPr>
            </w:pPr>
          </w:p>
        </w:tc>
      </w:tr>
      <w:tr w:rsidR="00000000" w14:paraId="7FB701DD" w14:textId="77777777">
        <w:tblPrEx>
          <w:tblCellMar>
            <w:top w:w="0" w:type="dxa"/>
            <w:bottom w:w="0" w:type="dxa"/>
          </w:tblCellMar>
        </w:tblPrEx>
        <w:tc>
          <w:tcPr>
            <w:tcW w:w="3402" w:type="dxa"/>
            <w:shd w:val="clear" w:color="auto" w:fill="FFFFFF"/>
          </w:tcPr>
          <w:p w14:paraId="3C4E2590"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Rozpustnosť vo vode</w:t>
            </w:r>
          </w:p>
        </w:tc>
        <w:tc>
          <w:tcPr>
            <w:tcW w:w="1134" w:type="dxa"/>
            <w:shd w:val="clear" w:color="auto" w:fill="FFFFFF"/>
          </w:tcPr>
          <w:p w14:paraId="1D03DC28" w14:textId="77777777" w:rsidR="00000000" w:rsidRDefault="00000000">
            <w:pPr>
              <w:widowControl w:val="0"/>
              <w:autoSpaceDE w:val="0"/>
              <w:autoSpaceDN w:val="0"/>
              <w:adjustRightInd w:val="0"/>
              <w:rPr>
                <w:lang w:val="cs-CZ" w:eastAsia="cs-CZ"/>
              </w:rPr>
            </w:pPr>
          </w:p>
        </w:tc>
        <w:tc>
          <w:tcPr>
            <w:tcW w:w="5670" w:type="dxa"/>
            <w:shd w:val="clear" w:color="auto" w:fill="FFFFFF"/>
          </w:tcPr>
          <w:p w14:paraId="3821B203"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1000 - 10000 mg/l</w:t>
            </w:r>
          </w:p>
        </w:tc>
      </w:tr>
    </w:tbl>
    <w:p w14:paraId="2ACF874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xml:space="preserve">   Rýchlo odbúrateľná</w:t>
      </w:r>
    </w:p>
    <w:tbl>
      <w:tblPr>
        <w:tblW w:w="0" w:type="auto"/>
        <w:tblInd w:w="70" w:type="dxa"/>
        <w:tblLayout w:type="fixed"/>
        <w:tblCellMar>
          <w:left w:w="70" w:type="dxa"/>
          <w:right w:w="70" w:type="dxa"/>
        </w:tblCellMar>
        <w:tblLook w:val="0000" w:firstRow="0" w:lastRow="0" w:firstColumn="0" w:lastColumn="0" w:noHBand="0" w:noVBand="0"/>
      </w:tblPr>
      <w:tblGrid>
        <w:gridCol w:w="3402"/>
        <w:gridCol w:w="1134"/>
        <w:gridCol w:w="5670"/>
      </w:tblGrid>
      <w:tr w:rsidR="00000000" w14:paraId="05313F6D" w14:textId="77777777">
        <w:tblPrEx>
          <w:tblCellMar>
            <w:top w:w="0" w:type="dxa"/>
            <w:bottom w:w="0" w:type="dxa"/>
          </w:tblCellMar>
        </w:tblPrEx>
        <w:tc>
          <w:tcPr>
            <w:tcW w:w="3402" w:type="dxa"/>
            <w:shd w:val="clear" w:color="auto" w:fill="FFFFFF"/>
          </w:tcPr>
          <w:p w14:paraId="768487C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etanol</w:t>
            </w:r>
          </w:p>
        </w:tc>
        <w:tc>
          <w:tcPr>
            <w:tcW w:w="1134" w:type="dxa"/>
            <w:shd w:val="clear" w:color="auto" w:fill="FFFFFF"/>
          </w:tcPr>
          <w:p w14:paraId="5559BBDA" w14:textId="77777777" w:rsidR="00000000" w:rsidRDefault="00000000">
            <w:pPr>
              <w:widowControl w:val="0"/>
              <w:autoSpaceDE w:val="0"/>
              <w:autoSpaceDN w:val="0"/>
              <w:adjustRightInd w:val="0"/>
              <w:rPr>
                <w:lang w:val="cs-CZ" w:eastAsia="cs-CZ"/>
              </w:rPr>
            </w:pPr>
          </w:p>
        </w:tc>
        <w:tc>
          <w:tcPr>
            <w:tcW w:w="5670" w:type="dxa"/>
            <w:shd w:val="clear" w:color="auto" w:fill="FFFFFF"/>
          </w:tcPr>
          <w:p w14:paraId="6E887D06" w14:textId="77777777" w:rsidR="00000000" w:rsidRDefault="00000000">
            <w:pPr>
              <w:widowControl w:val="0"/>
              <w:autoSpaceDE w:val="0"/>
              <w:autoSpaceDN w:val="0"/>
              <w:adjustRightInd w:val="0"/>
              <w:rPr>
                <w:lang w:val="cs-CZ" w:eastAsia="cs-CZ"/>
              </w:rPr>
            </w:pPr>
          </w:p>
        </w:tc>
      </w:tr>
      <w:tr w:rsidR="00000000" w14:paraId="048BFA85" w14:textId="77777777">
        <w:tblPrEx>
          <w:tblCellMar>
            <w:top w:w="0" w:type="dxa"/>
            <w:bottom w:w="0" w:type="dxa"/>
          </w:tblCellMar>
        </w:tblPrEx>
        <w:tc>
          <w:tcPr>
            <w:tcW w:w="3402" w:type="dxa"/>
            <w:shd w:val="clear" w:color="auto" w:fill="FFFFFF"/>
          </w:tcPr>
          <w:p w14:paraId="4D5AEFF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Rozpustnosť vo vode</w:t>
            </w:r>
          </w:p>
        </w:tc>
        <w:tc>
          <w:tcPr>
            <w:tcW w:w="1134" w:type="dxa"/>
            <w:shd w:val="clear" w:color="auto" w:fill="FFFFFF"/>
          </w:tcPr>
          <w:p w14:paraId="34B4DFDA" w14:textId="77777777" w:rsidR="00000000" w:rsidRDefault="00000000">
            <w:pPr>
              <w:widowControl w:val="0"/>
              <w:autoSpaceDE w:val="0"/>
              <w:autoSpaceDN w:val="0"/>
              <w:adjustRightInd w:val="0"/>
              <w:rPr>
                <w:lang w:val="cs-CZ" w:eastAsia="cs-CZ"/>
              </w:rPr>
            </w:pPr>
          </w:p>
        </w:tc>
        <w:tc>
          <w:tcPr>
            <w:tcW w:w="5670" w:type="dxa"/>
            <w:shd w:val="clear" w:color="auto" w:fill="FFFFFF"/>
          </w:tcPr>
          <w:p w14:paraId="19FC711C"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1000 - 10000 mg/l</w:t>
            </w:r>
          </w:p>
        </w:tc>
      </w:tr>
    </w:tbl>
    <w:p w14:paraId="09166E67"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lastRenderedPageBreak/>
        <w:t xml:space="preserve">   Rýchlo odbúrateľná</w:t>
      </w:r>
    </w:p>
    <w:p w14:paraId="3C960DBB"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12.3. Bioakumulačný potenciál</w:t>
      </w:r>
    </w:p>
    <w:p w14:paraId="63998E22"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3402"/>
        <w:gridCol w:w="1134"/>
        <w:gridCol w:w="5670"/>
      </w:tblGrid>
      <w:tr w:rsidR="00000000" w14:paraId="1BBA3BF4" w14:textId="77777777">
        <w:tblPrEx>
          <w:tblCellMar>
            <w:top w:w="0" w:type="dxa"/>
            <w:bottom w:w="0" w:type="dxa"/>
          </w:tblCellMar>
        </w:tblPrEx>
        <w:tc>
          <w:tcPr>
            <w:tcW w:w="3402" w:type="dxa"/>
            <w:shd w:val="clear" w:color="auto" w:fill="FFFFFF"/>
          </w:tcPr>
          <w:p w14:paraId="14EE87F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2-butoxyetanol</w:t>
            </w:r>
          </w:p>
        </w:tc>
        <w:tc>
          <w:tcPr>
            <w:tcW w:w="1134" w:type="dxa"/>
            <w:shd w:val="clear" w:color="auto" w:fill="FFFFFF"/>
          </w:tcPr>
          <w:p w14:paraId="1DE2F1DD" w14:textId="77777777" w:rsidR="00000000" w:rsidRDefault="00000000">
            <w:pPr>
              <w:widowControl w:val="0"/>
              <w:autoSpaceDE w:val="0"/>
              <w:autoSpaceDN w:val="0"/>
              <w:adjustRightInd w:val="0"/>
              <w:rPr>
                <w:lang w:val="cs-CZ" w:eastAsia="cs-CZ"/>
              </w:rPr>
            </w:pPr>
          </w:p>
        </w:tc>
        <w:tc>
          <w:tcPr>
            <w:tcW w:w="5670" w:type="dxa"/>
            <w:shd w:val="clear" w:color="auto" w:fill="FFFFFF"/>
          </w:tcPr>
          <w:p w14:paraId="26656AAD" w14:textId="77777777" w:rsidR="00000000" w:rsidRDefault="00000000">
            <w:pPr>
              <w:widowControl w:val="0"/>
              <w:autoSpaceDE w:val="0"/>
              <w:autoSpaceDN w:val="0"/>
              <w:adjustRightInd w:val="0"/>
              <w:rPr>
                <w:lang w:val="cs-CZ" w:eastAsia="cs-CZ"/>
              </w:rPr>
            </w:pPr>
          </w:p>
        </w:tc>
      </w:tr>
      <w:tr w:rsidR="00000000" w14:paraId="3DD971A8" w14:textId="77777777">
        <w:tblPrEx>
          <w:tblCellMar>
            <w:top w:w="0" w:type="dxa"/>
            <w:bottom w:w="0" w:type="dxa"/>
          </w:tblCellMar>
        </w:tblPrEx>
        <w:tc>
          <w:tcPr>
            <w:tcW w:w="3402" w:type="dxa"/>
            <w:shd w:val="clear" w:color="auto" w:fill="FFFFFF"/>
          </w:tcPr>
          <w:p w14:paraId="529AAF98"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Rozdeľovací koeficient: n-oktanol/voda</w:t>
            </w:r>
          </w:p>
        </w:tc>
        <w:tc>
          <w:tcPr>
            <w:tcW w:w="1134" w:type="dxa"/>
            <w:shd w:val="clear" w:color="auto" w:fill="FFFFFF"/>
          </w:tcPr>
          <w:p w14:paraId="134F3DA7" w14:textId="77777777" w:rsidR="00000000" w:rsidRDefault="00000000">
            <w:pPr>
              <w:widowControl w:val="0"/>
              <w:autoSpaceDE w:val="0"/>
              <w:autoSpaceDN w:val="0"/>
              <w:adjustRightInd w:val="0"/>
              <w:rPr>
                <w:lang w:val="cs-CZ" w:eastAsia="cs-CZ"/>
              </w:rPr>
            </w:pPr>
          </w:p>
        </w:tc>
        <w:tc>
          <w:tcPr>
            <w:tcW w:w="5670" w:type="dxa"/>
            <w:shd w:val="clear" w:color="auto" w:fill="FFFFFF"/>
          </w:tcPr>
          <w:p w14:paraId="61FCE491"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 xml:space="preserve">0,81 </w:t>
            </w:r>
          </w:p>
        </w:tc>
      </w:tr>
    </w:tbl>
    <w:p w14:paraId="59EA11D9"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3402"/>
        <w:gridCol w:w="1134"/>
        <w:gridCol w:w="5670"/>
      </w:tblGrid>
      <w:tr w:rsidR="00000000" w14:paraId="56D689CB" w14:textId="77777777">
        <w:tblPrEx>
          <w:tblCellMar>
            <w:top w:w="0" w:type="dxa"/>
            <w:bottom w:w="0" w:type="dxa"/>
          </w:tblCellMar>
        </w:tblPrEx>
        <w:tc>
          <w:tcPr>
            <w:tcW w:w="3402" w:type="dxa"/>
            <w:shd w:val="clear" w:color="auto" w:fill="FFFFFF"/>
          </w:tcPr>
          <w:p w14:paraId="03BB872E"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DIPROPILEN GLICOL MONOMETILETERE</w:t>
            </w:r>
          </w:p>
        </w:tc>
        <w:tc>
          <w:tcPr>
            <w:tcW w:w="1134" w:type="dxa"/>
            <w:shd w:val="clear" w:color="auto" w:fill="FFFFFF"/>
          </w:tcPr>
          <w:p w14:paraId="4C3D9EEA" w14:textId="77777777" w:rsidR="00000000" w:rsidRDefault="00000000">
            <w:pPr>
              <w:widowControl w:val="0"/>
              <w:autoSpaceDE w:val="0"/>
              <w:autoSpaceDN w:val="0"/>
              <w:adjustRightInd w:val="0"/>
              <w:rPr>
                <w:lang w:val="cs-CZ" w:eastAsia="cs-CZ"/>
              </w:rPr>
            </w:pPr>
          </w:p>
        </w:tc>
        <w:tc>
          <w:tcPr>
            <w:tcW w:w="5670" w:type="dxa"/>
            <w:shd w:val="clear" w:color="auto" w:fill="FFFFFF"/>
          </w:tcPr>
          <w:p w14:paraId="7306617A" w14:textId="77777777" w:rsidR="00000000" w:rsidRDefault="00000000">
            <w:pPr>
              <w:widowControl w:val="0"/>
              <w:autoSpaceDE w:val="0"/>
              <w:autoSpaceDN w:val="0"/>
              <w:adjustRightInd w:val="0"/>
              <w:rPr>
                <w:lang w:val="cs-CZ" w:eastAsia="cs-CZ"/>
              </w:rPr>
            </w:pPr>
          </w:p>
        </w:tc>
      </w:tr>
      <w:tr w:rsidR="00000000" w14:paraId="52C5EEDF" w14:textId="77777777">
        <w:tblPrEx>
          <w:tblCellMar>
            <w:top w:w="0" w:type="dxa"/>
            <w:bottom w:w="0" w:type="dxa"/>
          </w:tblCellMar>
        </w:tblPrEx>
        <w:tc>
          <w:tcPr>
            <w:tcW w:w="3402" w:type="dxa"/>
            <w:shd w:val="clear" w:color="auto" w:fill="FFFFFF"/>
          </w:tcPr>
          <w:p w14:paraId="7F710FF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Rozdeľovací koeficient: n-oktanol/voda</w:t>
            </w:r>
          </w:p>
        </w:tc>
        <w:tc>
          <w:tcPr>
            <w:tcW w:w="1134" w:type="dxa"/>
            <w:shd w:val="clear" w:color="auto" w:fill="FFFFFF"/>
          </w:tcPr>
          <w:p w14:paraId="2F7EE4DB" w14:textId="77777777" w:rsidR="00000000" w:rsidRDefault="00000000">
            <w:pPr>
              <w:widowControl w:val="0"/>
              <w:autoSpaceDE w:val="0"/>
              <w:autoSpaceDN w:val="0"/>
              <w:adjustRightInd w:val="0"/>
              <w:rPr>
                <w:lang w:val="cs-CZ" w:eastAsia="cs-CZ"/>
              </w:rPr>
            </w:pPr>
          </w:p>
        </w:tc>
        <w:tc>
          <w:tcPr>
            <w:tcW w:w="5670" w:type="dxa"/>
            <w:shd w:val="clear" w:color="auto" w:fill="FFFFFF"/>
          </w:tcPr>
          <w:p w14:paraId="321E62ED"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 xml:space="preserve">0,0043 </w:t>
            </w:r>
          </w:p>
        </w:tc>
      </w:tr>
    </w:tbl>
    <w:p w14:paraId="0E69B383"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3402"/>
        <w:gridCol w:w="1134"/>
        <w:gridCol w:w="5670"/>
      </w:tblGrid>
      <w:tr w:rsidR="00000000" w14:paraId="1D811E84" w14:textId="77777777">
        <w:tblPrEx>
          <w:tblCellMar>
            <w:top w:w="0" w:type="dxa"/>
            <w:bottom w:w="0" w:type="dxa"/>
          </w:tblCellMar>
        </w:tblPrEx>
        <w:tc>
          <w:tcPr>
            <w:tcW w:w="3402" w:type="dxa"/>
            <w:shd w:val="clear" w:color="auto" w:fill="FFFFFF"/>
          </w:tcPr>
          <w:p w14:paraId="08185B8B"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etanol</w:t>
            </w:r>
          </w:p>
        </w:tc>
        <w:tc>
          <w:tcPr>
            <w:tcW w:w="1134" w:type="dxa"/>
            <w:shd w:val="clear" w:color="auto" w:fill="FFFFFF"/>
          </w:tcPr>
          <w:p w14:paraId="297CAAC1" w14:textId="77777777" w:rsidR="00000000" w:rsidRDefault="00000000">
            <w:pPr>
              <w:widowControl w:val="0"/>
              <w:autoSpaceDE w:val="0"/>
              <w:autoSpaceDN w:val="0"/>
              <w:adjustRightInd w:val="0"/>
              <w:rPr>
                <w:lang w:val="cs-CZ" w:eastAsia="cs-CZ"/>
              </w:rPr>
            </w:pPr>
          </w:p>
        </w:tc>
        <w:tc>
          <w:tcPr>
            <w:tcW w:w="5670" w:type="dxa"/>
            <w:shd w:val="clear" w:color="auto" w:fill="FFFFFF"/>
          </w:tcPr>
          <w:p w14:paraId="2EAF7DFD" w14:textId="77777777" w:rsidR="00000000" w:rsidRDefault="00000000">
            <w:pPr>
              <w:widowControl w:val="0"/>
              <w:autoSpaceDE w:val="0"/>
              <w:autoSpaceDN w:val="0"/>
              <w:adjustRightInd w:val="0"/>
              <w:rPr>
                <w:lang w:val="cs-CZ" w:eastAsia="cs-CZ"/>
              </w:rPr>
            </w:pPr>
          </w:p>
        </w:tc>
      </w:tr>
      <w:tr w:rsidR="00000000" w14:paraId="3C6E1F36" w14:textId="77777777">
        <w:tblPrEx>
          <w:tblCellMar>
            <w:top w:w="0" w:type="dxa"/>
            <w:bottom w:w="0" w:type="dxa"/>
          </w:tblCellMar>
        </w:tblPrEx>
        <w:tc>
          <w:tcPr>
            <w:tcW w:w="3402" w:type="dxa"/>
            <w:shd w:val="clear" w:color="auto" w:fill="FFFFFF"/>
          </w:tcPr>
          <w:p w14:paraId="7D7C6BFE"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Rozdeľovací koeficient: n-oktanol/voda</w:t>
            </w:r>
          </w:p>
        </w:tc>
        <w:tc>
          <w:tcPr>
            <w:tcW w:w="1134" w:type="dxa"/>
            <w:shd w:val="clear" w:color="auto" w:fill="FFFFFF"/>
          </w:tcPr>
          <w:p w14:paraId="2947D866" w14:textId="77777777" w:rsidR="00000000" w:rsidRDefault="00000000">
            <w:pPr>
              <w:widowControl w:val="0"/>
              <w:autoSpaceDE w:val="0"/>
              <w:autoSpaceDN w:val="0"/>
              <w:adjustRightInd w:val="0"/>
              <w:rPr>
                <w:lang w:val="cs-CZ" w:eastAsia="cs-CZ"/>
              </w:rPr>
            </w:pPr>
          </w:p>
        </w:tc>
        <w:tc>
          <w:tcPr>
            <w:tcW w:w="5670" w:type="dxa"/>
            <w:shd w:val="clear" w:color="auto" w:fill="FFFFFF"/>
          </w:tcPr>
          <w:p w14:paraId="444594E6"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 xml:space="preserve">-0,35 </w:t>
            </w:r>
          </w:p>
        </w:tc>
      </w:tr>
    </w:tbl>
    <w:p w14:paraId="67B0246B" w14:textId="77777777" w:rsidR="00000000" w:rsidRDefault="00000000">
      <w:pPr>
        <w:widowControl w:val="0"/>
        <w:autoSpaceDE w:val="0"/>
        <w:autoSpaceDN w:val="0"/>
        <w:adjustRightInd w:val="0"/>
        <w:jc w:val="both"/>
        <w:rPr>
          <w:lang w:val="cs-CZ" w:eastAsia="cs-CZ"/>
        </w:rPr>
      </w:pPr>
    </w:p>
    <w:p w14:paraId="6B7219D9"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12.4. Mobilita v pôde</w:t>
      </w:r>
    </w:p>
    <w:p w14:paraId="13569923" w14:textId="77777777" w:rsidR="00000000" w:rsidRDefault="00000000">
      <w:pPr>
        <w:widowControl w:val="0"/>
        <w:autoSpaceDE w:val="0"/>
        <w:autoSpaceDN w:val="0"/>
        <w:adjustRightInd w:val="0"/>
        <w:jc w:val="both"/>
        <w:rPr>
          <w:lang w:val="cs-CZ" w:eastAsia="cs-CZ"/>
        </w:rPr>
      </w:pPr>
    </w:p>
    <w:p w14:paraId="7C3D9E9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Informácie nie sú k dispozícii</w:t>
      </w:r>
    </w:p>
    <w:p w14:paraId="62F90C1F" w14:textId="77777777" w:rsidR="00000000" w:rsidRDefault="00000000">
      <w:pPr>
        <w:widowControl w:val="0"/>
        <w:autoSpaceDE w:val="0"/>
        <w:autoSpaceDN w:val="0"/>
        <w:adjustRightInd w:val="0"/>
        <w:jc w:val="both"/>
        <w:rPr>
          <w:lang w:val="cs-CZ" w:eastAsia="cs-CZ"/>
        </w:rPr>
      </w:pPr>
    </w:p>
    <w:p w14:paraId="0752ED63" w14:textId="77777777" w:rsidR="00000000" w:rsidRDefault="00000000">
      <w:pPr>
        <w:widowControl w:val="0"/>
        <w:autoSpaceDE w:val="0"/>
        <w:autoSpaceDN w:val="0"/>
        <w:adjustRightInd w:val="0"/>
        <w:jc w:val="both"/>
        <w:rPr>
          <w:lang w:val="cs-CZ" w:eastAsia="cs-CZ"/>
        </w:rPr>
      </w:pPr>
    </w:p>
    <w:p w14:paraId="1369A691"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12.5. Výsledky posúdenia PBT a vPvB</w:t>
      </w:r>
    </w:p>
    <w:p w14:paraId="5727B39C" w14:textId="77777777" w:rsidR="00000000" w:rsidRDefault="00000000">
      <w:pPr>
        <w:widowControl w:val="0"/>
        <w:autoSpaceDE w:val="0"/>
        <w:autoSpaceDN w:val="0"/>
        <w:adjustRightInd w:val="0"/>
        <w:jc w:val="both"/>
        <w:rPr>
          <w:lang w:val="cs-CZ" w:eastAsia="cs-CZ"/>
        </w:rPr>
      </w:pPr>
    </w:p>
    <w:p w14:paraId="29224496"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Na základe dostupných údajov výrobok neobsahuje ≥ PBT ani vPvB látok 0,1%.</w:t>
      </w:r>
    </w:p>
    <w:p w14:paraId="22ADEAF6" w14:textId="77777777" w:rsidR="00000000" w:rsidRDefault="00000000">
      <w:pPr>
        <w:widowControl w:val="0"/>
        <w:autoSpaceDE w:val="0"/>
        <w:autoSpaceDN w:val="0"/>
        <w:adjustRightInd w:val="0"/>
        <w:jc w:val="both"/>
        <w:rPr>
          <w:lang w:val="cs-CZ" w:eastAsia="cs-CZ"/>
        </w:rPr>
      </w:pPr>
    </w:p>
    <w:p w14:paraId="051BA940"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12.6. Vlastnosti endokrinných disruptorov (rozvracačov)</w:t>
      </w:r>
    </w:p>
    <w:p w14:paraId="1138B37A" w14:textId="77777777" w:rsidR="00000000" w:rsidRDefault="00000000">
      <w:pPr>
        <w:widowControl w:val="0"/>
        <w:autoSpaceDE w:val="0"/>
        <w:autoSpaceDN w:val="0"/>
        <w:adjustRightInd w:val="0"/>
        <w:jc w:val="both"/>
        <w:rPr>
          <w:lang w:val="cs-CZ" w:eastAsia="cs-CZ"/>
        </w:rPr>
      </w:pPr>
    </w:p>
    <w:p w14:paraId="4749FDC7"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Na základe dostupných údajov produkt neobsahuje látky uvedené v hlavných európskych zoznamoch potenciálnych alebo podozrivých endokrinných disruptorov s účinkami na životné prostredie, pre ktoré prebieha hodnotenie.</w:t>
      </w:r>
    </w:p>
    <w:p w14:paraId="7C998671" w14:textId="77777777" w:rsidR="00000000" w:rsidRDefault="00000000">
      <w:pPr>
        <w:widowControl w:val="0"/>
        <w:autoSpaceDE w:val="0"/>
        <w:autoSpaceDN w:val="0"/>
        <w:adjustRightInd w:val="0"/>
        <w:jc w:val="both"/>
        <w:rPr>
          <w:lang w:val="cs-CZ" w:eastAsia="cs-CZ"/>
        </w:rPr>
      </w:pPr>
    </w:p>
    <w:p w14:paraId="28C7A45F"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12.7. Iné nepriaznivé účinky</w:t>
      </w:r>
    </w:p>
    <w:p w14:paraId="0DF9AC27" w14:textId="77777777" w:rsidR="00000000" w:rsidRDefault="00000000">
      <w:pPr>
        <w:widowControl w:val="0"/>
        <w:autoSpaceDE w:val="0"/>
        <w:autoSpaceDN w:val="0"/>
        <w:adjustRightInd w:val="0"/>
        <w:jc w:val="both"/>
        <w:rPr>
          <w:lang w:val="cs-CZ" w:eastAsia="cs-CZ"/>
        </w:rPr>
      </w:pPr>
    </w:p>
    <w:p w14:paraId="3E4E0D44"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Informácie nie sú k dispozícii</w:t>
      </w:r>
    </w:p>
    <w:p w14:paraId="535FACEA" w14:textId="77777777" w:rsidR="00000000" w:rsidRDefault="00000000">
      <w:pPr>
        <w:widowControl w:val="0"/>
        <w:autoSpaceDE w:val="0"/>
        <w:autoSpaceDN w:val="0"/>
        <w:adjustRightInd w:val="0"/>
        <w:jc w:val="both"/>
        <w:rPr>
          <w:lang w:val="cs-CZ" w:eastAsia="cs-CZ"/>
        </w:rPr>
      </w:pPr>
    </w:p>
    <w:p w14:paraId="1879643A"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135B0815" w14:textId="77777777">
        <w:tblPrEx>
          <w:tblCellMar>
            <w:top w:w="0" w:type="dxa"/>
            <w:bottom w:w="0" w:type="dxa"/>
          </w:tblCellMar>
        </w:tblPrEx>
        <w:tc>
          <w:tcPr>
            <w:tcW w:w="10773" w:type="dxa"/>
            <w:shd w:val="clear" w:color="auto" w:fill="A8FFFF"/>
          </w:tcPr>
          <w:p w14:paraId="0406C90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13. Opatrenia pri zneškodňovaní</w:t>
            </w:r>
          </w:p>
        </w:tc>
      </w:tr>
    </w:tbl>
    <w:p w14:paraId="2651CEBE" w14:textId="77777777" w:rsidR="00000000" w:rsidRDefault="00000000">
      <w:pPr>
        <w:widowControl w:val="0"/>
        <w:autoSpaceDE w:val="0"/>
        <w:autoSpaceDN w:val="0"/>
        <w:adjustRightInd w:val="0"/>
        <w:jc w:val="both"/>
        <w:rPr>
          <w:lang w:val="cs-CZ" w:eastAsia="cs-CZ"/>
        </w:rPr>
      </w:pPr>
    </w:p>
    <w:p w14:paraId="2B7522F2"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13.1. Metódy spracovania odpadu</w:t>
      </w:r>
    </w:p>
    <w:p w14:paraId="47CA622C" w14:textId="77777777" w:rsidR="00000000" w:rsidRDefault="00000000">
      <w:pPr>
        <w:widowControl w:val="0"/>
        <w:autoSpaceDE w:val="0"/>
        <w:autoSpaceDN w:val="0"/>
        <w:adjustRightInd w:val="0"/>
        <w:jc w:val="both"/>
        <w:rPr>
          <w:lang w:val="cs-CZ" w:eastAsia="cs-CZ"/>
        </w:rPr>
      </w:pPr>
    </w:p>
    <w:p w14:paraId="3A251E08"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Ak je to možné, znovu použite. Zvyšky produktu sú považované za špeciálny, nie nebezpečný, odpad.</w:t>
      </w:r>
    </w:p>
    <w:p w14:paraId="3CFDEFE6"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Likvidácia musí podliehať oprávneným združeniam v zmysle platných národných, prípadne miestnych predpisov.</w:t>
      </w:r>
    </w:p>
    <w:p w14:paraId="74E91FF8"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xml:space="preserve">KONTAMINOVANE OBALY </w:t>
      </w:r>
    </w:p>
    <w:p w14:paraId="2E7C6FFF"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Kontaminované obaly musia byť zaslané na rekuperáciu alebo likvidáciu v zmysle národných noriem správy odpadov.</w:t>
      </w:r>
    </w:p>
    <w:p w14:paraId="76E149B3" w14:textId="77777777" w:rsidR="00000000" w:rsidRDefault="00000000">
      <w:pPr>
        <w:widowControl w:val="0"/>
        <w:autoSpaceDE w:val="0"/>
        <w:autoSpaceDN w:val="0"/>
        <w:adjustRightInd w:val="0"/>
        <w:jc w:val="both"/>
        <w:rPr>
          <w:lang w:val="cs-CZ" w:eastAsia="cs-CZ"/>
        </w:rPr>
      </w:pPr>
    </w:p>
    <w:p w14:paraId="3BD53D7B"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055376FA" w14:textId="77777777">
        <w:tblPrEx>
          <w:tblCellMar>
            <w:top w:w="0" w:type="dxa"/>
            <w:bottom w:w="0" w:type="dxa"/>
          </w:tblCellMar>
        </w:tblPrEx>
        <w:tc>
          <w:tcPr>
            <w:tcW w:w="10773" w:type="dxa"/>
            <w:shd w:val="clear" w:color="auto" w:fill="A8FFFF"/>
          </w:tcPr>
          <w:p w14:paraId="7EA46F6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14. Informácie o doprave</w:t>
            </w:r>
          </w:p>
        </w:tc>
      </w:tr>
    </w:tbl>
    <w:p w14:paraId="6E08084B" w14:textId="77777777" w:rsidR="00000000" w:rsidRDefault="00000000">
      <w:pPr>
        <w:widowControl w:val="0"/>
        <w:autoSpaceDE w:val="0"/>
        <w:autoSpaceDN w:val="0"/>
        <w:adjustRightInd w:val="0"/>
        <w:jc w:val="both"/>
        <w:rPr>
          <w:lang w:val="cs-CZ" w:eastAsia="cs-CZ"/>
        </w:rPr>
      </w:pPr>
    </w:p>
    <w:p w14:paraId="45331D48" w14:textId="77777777" w:rsidR="00000000" w:rsidRDefault="00000000">
      <w:pPr>
        <w:widowControl w:val="0"/>
        <w:autoSpaceDE w:val="0"/>
        <w:autoSpaceDN w:val="0"/>
        <w:adjustRightInd w:val="0"/>
        <w:jc w:val="both"/>
        <w:rPr>
          <w:lang w:val="cs-CZ" w:eastAsia="cs-CZ"/>
        </w:rPr>
      </w:pPr>
    </w:p>
    <w:p w14:paraId="54F72CB2"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Výrobok nie je považovaná za nebezpečnú v zmysle platných predpisov týkajúcich sa prepravy nebezpečných vecí na diaľnici (ADR), železnici (RID), mori (IMDG Code) a letecky (IATA).</w:t>
      </w:r>
    </w:p>
    <w:p w14:paraId="297A84D4" w14:textId="77777777" w:rsidR="00000000" w:rsidRDefault="00000000">
      <w:pPr>
        <w:widowControl w:val="0"/>
        <w:autoSpaceDE w:val="0"/>
        <w:autoSpaceDN w:val="0"/>
        <w:adjustRightInd w:val="0"/>
        <w:jc w:val="both"/>
        <w:rPr>
          <w:lang w:val="cs-CZ" w:eastAsia="cs-CZ"/>
        </w:rPr>
      </w:pPr>
    </w:p>
    <w:p w14:paraId="5C467C86"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14.1. Číslo OSN alebo identifikačné číslo</w:t>
      </w:r>
    </w:p>
    <w:p w14:paraId="172413C6" w14:textId="77777777" w:rsidR="00000000" w:rsidRDefault="00000000">
      <w:pPr>
        <w:widowControl w:val="0"/>
        <w:autoSpaceDE w:val="0"/>
        <w:autoSpaceDN w:val="0"/>
        <w:adjustRightInd w:val="0"/>
        <w:jc w:val="both"/>
        <w:rPr>
          <w:lang w:val="cs-CZ" w:eastAsia="cs-CZ"/>
        </w:rPr>
      </w:pPr>
    </w:p>
    <w:p w14:paraId="5E174667" w14:textId="77777777" w:rsidR="00000000" w:rsidRDefault="00000000">
      <w:pPr>
        <w:widowControl w:val="0"/>
        <w:autoSpaceDE w:val="0"/>
        <w:autoSpaceDN w:val="0"/>
        <w:adjustRightInd w:val="0"/>
        <w:jc w:val="both"/>
        <w:rPr>
          <w:lang w:val="cs-CZ" w:eastAsia="cs-CZ"/>
        </w:rPr>
      </w:pPr>
    </w:p>
    <w:p w14:paraId="3DF4D574"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nie je aplikovateľné</w:t>
      </w:r>
    </w:p>
    <w:p w14:paraId="74AD9C87" w14:textId="77777777" w:rsidR="00000000" w:rsidRDefault="00000000">
      <w:pPr>
        <w:widowControl w:val="0"/>
        <w:autoSpaceDE w:val="0"/>
        <w:autoSpaceDN w:val="0"/>
        <w:adjustRightInd w:val="0"/>
        <w:jc w:val="both"/>
        <w:rPr>
          <w:lang w:val="cs-CZ" w:eastAsia="cs-CZ"/>
        </w:rPr>
      </w:pPr>
    </w:p>
    <w:p w14:paraId="435ADBA2" w14:textId="77777777" w:rsidR="00000000" w:rsidRDefault="00000000">
      <w:pPr>
        <w:widowControl w:val="0"/>
        <w:autoSpaceDE w:val="0"/>
        <w:autoSpaceDN w:val="0"/>
        <w:adjustRightInd w:val="0"/>
        <w:jc w:val="both"/>
        <w:rPr>
          <w:lang w:val="cs-CZ" w:eastAsia="cs-CZ"/>
        </w:rPr>
      </w:pPr>
    </w:p>
    <w:p w14:paraId="0FA8A19B"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14.2. Správne expedičné označenie OSN</w:t>
      </w:r>
    </w:p>
    <w:p w14:paraId="534C8349" w14:textId="77777777" w:rsidR="00000000" w:rsidRDefault="00000000">
      <w:pPr>
        <w:widowControl w:val="0"/>
        <w:autoSpaceDE w:val="0"/>
        <w:autoSpaceDN w:val="0"/>
        <w:adjustRightInd w:val="0"/>
        <w:jc w:val="both"/>
        <w:rPr>
          <w:lang w:val="cs-CZ" w:eastAsia="cs-CZ"/>
        </w:rPr>
      </w:pPr>
    </w:p>
    <w:p w14:paraId="39556867" w14:textId="77777777" w:rsidR="00000000" w:rsidRDefault="00000000">
      <w:pPr>
        <w:widowControl w:val="0"/>
        <w:autoSpaceDE w:val="0"/>
        <w:autoSpaceDN w:val="0"/>
        <w:adjustRightInd w:val="0"/>
        <w:jc w:val="both"/>
        <w:rPr>
          <w:lang w:val="cs-CZ" w:eastAsia="cs-CZ"/>
        </w:rPr>
      </w:pPr>
    </w:p>
    <w:p w14:paraId="1C930BF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nie je aplikovateľné</w:t>
      </w:r>
    </w:p>
    <w:p w14:paraId="503DCBD4" w14:textId="77777777" w:rsidR="00000000" w:rsidRDefault="00000000">
      <w:pPr>
        <w:widowControl w:val="0"/>
        <w:autoSpaceDE w:val="0"/>
        <w:autoSpaceDN w:val="0"/>
        <w:adjustRightInd w:val="0"/>
        <w:jc w:val="both"/>
        <w:rPr>
          <w:lang w:val="cs-CZ" w:eastAsia="cs-CZ"/>
        </w:rPr>
      </w:pPr>
    </w:p>
    <w:p w14:paraId="6DC17574" w14:textId="77777777" w:rsidR="00000000" w:rsidRDefault="00000000">
      <w:pPr>
        <w:widowControl w:val="0"/>
        <w:autoSpaceDE w:val="0"/>
        <w:autoSpaceDN w:val="0"/>
        <w:adjustRightInd w:val="0"/>
        <w:jc w:val="both"/>
        <w:rPr>
          <w:lang w:val="cs-CZ" w:eastAsia="cs-CZ"/>
        </w:rPr>
      </w:pPr>
    </w:p>
    <w:p w14:paraId="31C3E37E"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14.3. Trieda, resp. triedy nebezpečnosti pre dopravu</w:t>
      </w:r>
    </w:p>
    <w:p w14:paraId="42FB3875" w14:textId="77777777" w:rsidR="00000000" w:rsidRDefault="00000000">
      <w:pPr>
        <w:widowControl w:val="0"/>
        <w:autoSpaceDE w:val="0"/>
        <w:autoSpaceDN w:val="0"/>
        <w:adjustRightInd w:val="0"/>
        <w:jc w:val="both"/>
        <w:rPr>
          <w:lang w:val="cs-CZ" w:eastAsia="cs-CZ"/>
        </w:rPr>
      </w:pPr>
    </w:p>
    <w:p w14:paraId="3AB1B89F" w14:textId="77777777" w:rsidR="00000000" w:rsidRDefault="00000000">
      <w:pPr>
        <w:widowControl w:val="0"/>
        <w:autoSpaceDE w:val="0"/>
        <w:autoSpaceDN w:val="0"/>
        <w:adjustRightInd w:val="0"/>
        <w:jc w:val="both"/>
        <w:rPr>
          <w:lang w:val="cs-CZ" w:eastAsia="cs-CZ"/>
        </w:rPr>
      </w:pPr>
    </w:p>
    <w:p w14:paraId="4F04769D"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nie je aplikovateľné</w:t>
      </w:r>
    </w:p>
    <w:p w14:paraId="7947507B" w14:textId="77777777" w:rsidR="00000000" w:rsidRDefault="00000000">
      <w:pPr>
        <w:widowControl w:val="0"/>
        <w:autoSpaceDE w:val="0"/>
        <w:autoSpaceDN w:val="0"/>
        <w:adjustRightInd w:val="0"/>
        <w:jc w:val="both"/>
        <w:rPr>
          <w:lang w:val="cs-CZ" w:eastAsia="cs-CZ"/>
        </w:rPr>
      </w:pPr>
    </w:p>
    <w:p w14:paraId="3FE76AA8" w14:textId="77777777" w:rsidR="00000000" w:rsidRDefault="00000000">
      <w:pPr>
        <w:widowControl w:val="0"/>
        <w:autoSpaceDE w:val="0"/>
        <w:autoSpaceDN w:val="0"/>
        <w:adjustRightInd w:val="0"/>
        <w:jc w:val="both"/>
        <w:rPr>
          <w:lang w:val="cs-CZ" w:eastAsia="cs-CZ"/>
        </w:rPr>
      </w:pPr>
    </w:p>
    <w:p w14:paraId="2BF37F22"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14.4. Obalová skupina</w:t>
      </w:r>
    </w:p>
    <w:p w14:paraId="3760F57F" w14:textId="77777777" w:rsidR="00000000" w:rsidRDefault="00000000">
      <w:pPr>
        <w:widowControl w:val="0"/>
        <w:autoSpaceDE w:val="0"/>
        <w:autoSpaceDN w:val="0"/>
        <w:adjustRightInd w:val="0"/>
        <w:jc w:val="both"/>
        <w:rPr>
          <w:lang w:val="cs-CZ" w:eastAsia="cs-CZ"/>
        </w:rPr>
      </w:pPr>
    </w:p>
    <w:p w14:paraId="1DB6E12E" w14:textId="77777777" w:rsidR="00000000" w:rsidRDefault="00000000">
      <w:pPr>
        <w:widowControl w:val="0"/>
        <w:autoSpaceDE w:val="0"/>
        <w:autoSpaceDN w:val="0"/>
        <w:adjustRightInd w:val="0"/>
        <w:jc w:val="both"/>
        <w:rPr>
          <w:lang w:val="cs-CZ" w:eastAsia="cs-CZ"/>
        </w:rPr>
      </w:pPr>
    </w:p>
    <w:p w14:paraId="0BE96599"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nie je aplikovateľné</w:t>
      </w:r>
    </w:p>
    <w:p w14:paraId="13EB67CA" w14:textId="77777777" w:rsidR="00000000" w:rsidRDefault="00000000">
      <w:pPr>
        <w:widowControl w:val="0"/>
        <w:autoSpaceDE w:val="0"/>
        <w:autoSpaceDN w:val="0"/>
        <w:adjustRightInd w:val="0"/>
        <w:jc w:val="both"/>
        <w:rPr>
          <w:lang w:val="cs-CZ" w:eastAsia="cs-CZ"/>
        </w:rPr>
      </w:pPr>
    </w:p>
    <w:p w14:paraId="48F9759E" w14:textId="77777777" w:rsidR="00000000" w:rsidRDefault="00000000">
      <w:pPr>
        <w:widowControl w:val="0"/>
        <w:autoSpaceDE w:val="0"/>
        <w:autoSpaceDN w:val="0"/>
        <w:adjustRightInd w:val="0"/>
        <w:jc w:val="both"/>
        <w:rPr>
          <w:lang w:val="cs-CZ" w:eastAsia="cs-CZ"/>
        </w:rPr>
      </w:pPr>
    </w:p>
    <w:p w14:paraId="252201F2"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14.5. Nebezpečnosť pre životné prostredie</w:t>
      </w:r>
    </w:p>
    <w:p w14:paraId="24B168B3" w14:textId="77777777" w:rsidR="00000000" w:rsidRDefault="00000000">
      <w:pPr>
        <w:widowControl w:val="0"/>
        <w:autoSpaceDE w:val="0"/>
        <w:autoSpaceDN w:val="0"/>
        <w:adjustRightInd w:val="0"/>
        <w:jc w:val="both"/>
        <w:rPr>
          <w:lang w:val="cs-CZ" w:eastAsia="cs-CZ"/>
        </w:rPr>
      </w:pPr>
    </w:p>
    <w:p w14:paraId="450A4EF4" w14:textId="77777777" w:rsidR="00000000" w:rsidRDefault="00000000">
      <w:pPr>
        <w:widowControl w:val="0"/>
        <w:autoSpaceDE w:val="0"/>
        <w:autoSpaceDN w:val="0"/>
        <w:adjustRightInd w:val="0"/>
        <w:jc w:val="both"/>
        <w:rPr>
          <w:lang w:val="cs-CZ" w:eastAsia="cs-CZ"/>
        </w:rPr>
      </w:pPr>
    </w:p>
    <w:p w14:paraId="3783BBC3"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nie je aplikovateľné</w:t>
      </w:r>
    </w:p>
    <w:p w14:paraId="53C6E881" w14:textId="77777777" w:rsidR="00000000" w:rsidRDefault="00000000">
      <w:pPr>
        <w:widowControl w:val="0"/>
        <w:autoSpaceDE w:val="0"/>
        <w:autoSpaceDN w:val="0"/>
        <w:adjustRightInd w:val="0"/>
        <w:jc w:val="both"/>
        <w:rPr>
          <w:lang w:val="cs-CZ" w:eastAsia="cs-CZ"/>
        </w:rPr>
      </w:pPr>
    </w:p>
    <w:p w14:paraId="10D26D57" w14:textId="77777777" w:rsidR="00000000" w:rsidRDefault="00000000">
      <w:pPr>
        <w:widowControl w:val="0"/>
        <w:autoSpaceDE w:val="0"/>
        <w:autoSpaceDN w:val="0"/>
        <w:adjustRightInd w:val="0"/>
        <w:jc w:val="both"/>
        <w:rPr>
          <w:lang w:val="cs-CZ" w:eastAsia="cs-CZ"/>
        </w:rPr>
      </w:pPr>
    </w:p>
    <w:p w14:paraId="73B9593A"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14.6. Osobitné bezpečnostné opatrenia pre užívateľa</w:t>
      </w:r>
    </w:p>
    <w:p w14:paraId="28A0EFDF" w14:textId="77777777" w:rsidR="00000000" w:rsidRDefault="00000000">
      <w:pPr>
        <w:widowControl w:val="0"/>
        <w:autoSpaceDE w:val="0"/>
        <w:autoSpaceDN w:val="0"/>
        <w:adjustRightInd w:val="0"/>
        <w:jc w:val="both"/>
        <w:rPr>
          <w:lang w:val="cs-CZ" w:eastAsia="cs-CZ"/>
        </w:rPr>
      </w:pPr>
    </w:p>
    <w:p w14:paraId="411F03C5" w14:textId="77777777" w:rsidR="00000000" w:rsidRDefault="00000000">
      <w:pPr>
        <w:widowControl w:val="0"/>
        <w:autoSpaceDE w:val="0"/>
        <w:autoSpaceDN w:val="0"/>
        <w:adjustRightInd w:val="0"/>
        <w:jc w:val="both"/>
        <w:rPr>
          <w:lang w:val="cs-CZ" w:eastAsia="cs-CZ"/>
        </w:rPr>
      </w:pPr>
    </w:p>
    <w:p w14:paraId="5DE07A86"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nie je aplikovateľné</w:t>
      </w:r>
    </w:p>
    <w:p w14:paraId="07C95E58" w14:textId="77777777" w:rsidR="00000000" w:rsidRDefault="00000000">
      <w:pPr>
        <w:widowControl w:val="0"/>
        <w:autoSpaceDE w:val="0"/>
        <w:autoSpaceDN w:val="0"/>
        <w:adjustRightInd w:val="0"/>
        <w:jc w:val="both"/>
        <w:rPr>
          <w:lang w:val="cs-CZ" w:eastAsia="cs-CZ"/>
        </w:rPr>
      </w:pPr>
    </w:p>
    <w:p w14:paraId="53350C84" w14:textId="77777777" w:rsidR="00000000" w:rsidRDefault="00000000">
      <w:pPr>
        <w:widowControl w:val="0"/>
        <w:autoSpaceDE w:val="0"/>
        <w:autoSpaceDN w:val="0"/>
        <w:adjustRightInd w:val="0"/>
        <w:jc w:val="both"/>
        <w:rPr>
          <w:lang w:val="cs-CZ" w:eastAsia="cs-CZ"/>
        </w:rPr>
      </w:pPr>
    </w:p>
    <w:p w14:paraId="352E06C9" w14:textId="77777777" w:rsidR="00000000" w:rsidRDefault="00000000">
      <w:pPr>
        <w:widowControl w:val="0"/>
        <w:autoSpaceDE w:val="0"/>
        <w:autoSpaceDN w:val="0"/>
        <w:adjustRightInd w:val="0"/>
        <w:jc w:val="both"/>
        <w:rPr>
          <w:rFonts w:ascii="Arial" w:hAnsi="Arial"/>
          <w:b/>
          <w:color w:val="000000"/>
          <w:sz w:val="16"/>
          <w:lang w:val="cs-CZ" w:eastAsia="cs-CZ"/>
        </w:rPr>
      </w:pPr>
      <w:r>
        <w:rPr>
          <w:rFonts w:ascii="Arial" w:hAnsi="Arial"/>
          <w:b/>
          <w:color w:val="000000"/>
          <w:sz w:val="16"/>
          <w:lang w:val="cs-CZ" w:eastAsia="cs-CZ"/>
        </w:rPr>
        <w:t>14.7. Námorná preprava hromadného nákladu podľa nástrojov IMO</w:t>
      </w:r>
    </w:p>
    <w:p w14:paraId="41C716E6" w14:textId="77777777" w:rsidR="00000000" w:rsidRDefault="00000000">
      <w:pPr>
        <w:widowControl w:val="0"/>
        <w:autoSpaceDE w:val="0"/>
        <w:autoSpaceDN w:val="0"/>
        <w:adjustRightInd w:val="0"/>
        <w:jc w:val="both"/>
        <w:rPr>
          <w:lang w:val="cs-CZ" w:eastAsia="cs-CZ"/>
        </w:rPr>
      </w:pPr>
    </w:p>
    <w:p w14:paraId="0DC65325" w14:textId="77777777" w:rsidR="00000000" w:rsidRDefault="00000000">
      <w:pPr>
        <w:widowControl w:val="0"/>
        <w:autoSpaceDE w:val="0"/>
        <w:autoSpaceDN w:val="0"/>
        <w:adjustRightInd w:val="0"/>
        <w:jc w:val="both"/>
        <w:rPr>
          <w:lang w:val="cs-CZ" w:eastAsia="cs-CZ"/>
        </w:rPr>
      </w:pPr>
    </w:p>
    <w:p w14:paraId="0C7060E7"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Irelevantná informácia</w:t>
      </w:r>
    </w:p>
    <w:p w14:paraId="4E4222B5"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0BB6D39C" w14:textId="77777777">
        <w:tblPrEx>
          <w:tblCellMar>
            <w:top w:w="0" w:type="dxa"/>
            <w:bottom w:w="0" w:type="dxa"/>
          </w:tblCellMar>
        </w:tblPrEx>
        <w:tc>
          <w:tcPr>
            <w:tcW w:w="10773" w:type="dxa"/>
            <w:shd w:val="clear" w:color="auto" w:fill="A8FFFF"/>
          </w:tcPr>
          <w:p w14:paraId="5A3A5AB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15. Regulačné informácie</w:t>
            </w:r>
          </w:p>
        </w:tc>
      </w:tr>
    </w:tbl>
    <w:p w14:paraId="7FE0B2D4"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3644A1EC" w14:textId="77777777">
        <w:tblPrEx>
          <w:tblCellMar>
            <w:top w:w="0" w:type="dxa"/>
            <w:bottom w:w="0" w:type="dxa"/>
          </w:tblCellMar>
        </w:tblPrEx>
        <w:tc>
          <w:tcPr>
            <w:tcW w:w="10773" w:type="dxa"/>
            <w:shd w:val="clear" w:color="auto" w:fill="FFFFFF"/>
          </w:tcPr>
          <w:p w14:paraId="6A3960D4"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15.1. Nariadenia/právne predpisy špecifické pre látku alebo zmes v oblasti bezpečnosti, zdravia a životného prostredia</w:t>
            </w:r>
          </w:p>
        </w:tc>
      </w:tr>
    </w:tbl>
    <w:p w14:paraId="0204ACB6" w14:textId="77777777" w:rsidR="00000000" w:rsidRDefault="00000000">
      <w:pPr>
        <w:widowControl w:val="0"/>
        <w:autoSpaceDE w:val="0"/>
        <w:autoSpaceDN w:val="0"/>
        <w:adjustRightInd w:val="0"/>
        <w:jc w:val="both"/>
        <w:rPr>
          <w:lang w:val="cs-CZ" w:eastAsia="cs-CZ"/>
        </w:rPr>
      </w:pPr>
    </w:p>
    <w:p w14:paraId="08626AA8"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Kategória Seveso - Smernica 2012/18/EÚ: žiadna</w:t>
      </w:r>
    </w:p>
    <w:p w14:paraId="42A26CC6" w14:textId="77777777" w:rsidR="00000000" w:rsidRDefault="00000000">
      <w:pPr>
        <w:widowControl w:val="0"/>
        <w:autoSpaceDE w:val="0"/>
        <w:autoSpaceDN w:val="0"/>
        <w:adjustRightInd w:val="0"/>
        <w:jc w:val="both"/>
        <w:rPr>
          <w:lang w:val="cs-CZ" w:eastAsia="cs-CZ"/>
        </w:rPr>
      </w:pPr>
    </w:p>
    <w:p w14:paraId="6C33CC2C" w14:textId="77777777" w:rsidR="00000000" w:rsidRDefault="00000000">
      <w:pPr>
        <w:widowControl w:val="0"/>
        <w:autoSpaceDE w:val="0"/>
        <w:autoSpaceDN w:val="0"/>
        <w:adjustRightInd w:val="0"/>
        <w:jc w:val="both"/>
        <w:rPr>
          <w:rFonts w:ascii="Arial" w:hAnsi="Arial"/>
          <w:color w:val="000000"/>
          <w:sz w:val="16"/>
          <w:u w:val="single"/>
          <w:lang w:val="cs-CZ" w:eastAsia="cs-CZ"/>
        </w:rPr>
      </w:pPr>
      <w:r>
        <w:rPr>
          <w:rFonts w:ascii="Arial" w:hAnsi="Arial"/>
          <w:color w:val="000000"/>
          <w:sz w:val="16"/>
          <w:u w:val="single"/>
          <w:lang w:val="cs-CZ" w:eastAsia="cs-CZ"/>
        </w:rPr>
        <w:t>Obmedzenia pre produkt alebo látky, ktoré obsahuje, podľa prílohy XVII nariadenia ES 1907/2006</w:t>
      </w:r>
    </w:p>
    <w:p w14:paraId="1A2CA641" w14:textId="77777777" w:rsidR="00000000" w:rsidRDefault="00000000">
      <w:pPr>
        <w:widowControl w:val="0"/>
        <w:autoSpaceDE w:val="0"/>
        <w:autoSpaceDN w:val="0"/>
        <w:adjustRightInd w:val="0"/>
        <w:jc w:val="both"/>
        <w:rPr>
          <w:lang w:val="cs-CZ" w:eastAsia="cs-CZ"/>
        </w:rPr>
      </w:pPr>
    </w:p>
    <w:p w14:paraId="3DF2BF3D" w14:textId="77777777" w:rsidR="00000000" w:rsidRDefault="00000000">
      <w:pPr>
        <w:widowControl w:val="0"/>
        <w:autoSpaceDE w:val="0"/>
        <w:autoSpaceDN w:val="0"/>
        <w:adjustRightInd w:val="0"/>
        <w:jc w:val="both"/>
        <w:rPr>
          <w:rFonts w:ascii="Arial" w:hAnsi="Arial"/>
          <w:color w:val="000000"/>
          <w:sz w:val="16"/>
          <w:u w:val="single"/>
          <w:lang w:val="cs-CZ" w:eastAsia="cs-CZ"/>
        </w:rPr>
      </w:pPr>
      <w:r>
        <w:rPr>
          <w:rFonts w:ascii="Arial" w:hAnsi="Arial"/>
          <w:color w:val="000000"/>
          <w:sz w:val="16"/>
          <w:u w:val="single"/>
          <w:lang w:val="cs-CZ" w:eastAsia="cs-CZ"/>
        </w:rPr>
        <w:t>Produkt</w:t>
      </w:r>
    </w:p>
    <w:tbl>
      <w:tblPr>
        <w:tblW w:w="0" w:type="auto"/>
        <w:tblInd w:w="70" w:type="dxa"/>
        <w:tblLayout w:type="fixed"/>
        <w:tblCellMar>
          <w:left w:w="70" w:type="dxa"/>
          <w:right w:w="70" w:type="dxa"/>
        </w:tblCellMar>
        <w:tblLook w:val="0000" w:firstRow="0" w:lastRow="0" w:firstColumn="0" w:lastColumn="0" w:noHBand="0" w:noVBand="0"/>
      </w:tblPr>
      <w:tblGrid>
        <w:gridCol w:w="2835"/>
        <w:gridCol w:w="1701"/>
        <w:gridCol w:w="2835"/>
      </w:tblGrid>
      <w:tr w:rsidR="00000000" w14:paraId="02064038" w14:textId="77777777">
        <w:tblPrEx>
          <w:tblCellMar>
            <w:top w:w="0" w:type="dxa"/>
            <w:bottom w:w="0" w:type="dxa"/>
          </w:tblCellMar>
        </w:tblPrEx>
        <w:tc>
          <w:tcPr>
            <w:tcW w:w="2835" w:type="dxa"/>
            <w:shd w:val="clear" w:color="auto" w:fill="FFFFFF"/>
          </w:tcPr>
          <w:p w14:paraId="249F66C5"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color w:val="000000"/>
                <w:sz w:val="16"/>
                <w:lang w:val="cs-CZ" w:eastAsia="cs-CZ"/>
              </w:rPr>
              <w:t>Bod</w:t>
            </w:r>
          </w:p>
        </w:tc>
        <w:tc>
          <w:tcPr>
            <w:tcW w:w="1701" w:type="dxa"/>
            <w:shd w:val="clear" w:color="auto" w:fill="FFFFFF"/>
          </w:tcPr>
          <w:p w14:paraId="123664B8"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40</w:t>
            </w:r>
          </w:p>
        </w:tc>
        <w:tc>
          <w:tcPr>
            <w:tcW w:w="2835" w:type="dxa"/>
            <w:shd w:val="clear" w:color="auto" w:fill="FFFFFF"/>
          </w:tcPr>
          <w:p w14:paraId="4BC28F74" w14:textId="77777777" w:rsidR="00000000" w:rsidRDefault="00000000">
            <w:pPr>
              <w:widowControl w:val="0"/>
              <w:autoSpaceDE w:val="0"/>
              <w:autoSpaceDN w:val="0"/>
              <w:adjustRightInd w:val="0"/>
              <w:rPr>
                <w:lang w:val="cs-CZ" w:eastAsia="cs-CZ"/>
              </w:rPr>
            </w:pPr>
          </w:p>
        </w:tc>
      </w:tr>
    </w:tbl>
    <w:p w14:paraId="44DA471C" w14:textId="77777777" w:rsidR="00000000" w:rsidRDefault="00000000">
      <w:pPr>
        <w:widowControl w:val="0"/>
        <w:autoSpaceDE w:val="0"/>
        <w:autoSpaceDN w:val="0"/>
        <w:adjustRightInd w:val="0"/>
        <w:jc w:val="both"/>
        <w:rPr>
          <w:lang w:val="cs-CZ" w:eastAsia="cs-CZ"/>
        </w:rPr>
      </w:pPr>
    </w:p>
    <w:p w14:paraId="04E6E1CF" w14:textId="77777777" w:rsidR="00000000" w:rsidRDefault="00000000">
      <w:pPr>
        <w:widowControl w:val="0"/>
        <w:autoSpaceDE w:val="0"/>
        <w:autoSpaceDN w:val="0"/>
        <w:adjustRightInd w:val="0"/>
        <w:jc w:val="both"/>
        <w:rPr>
          <w:rFonts w:ascii="Arial" w:hAnsi="Arial"/>
          <w:color w:val="000000"/>
          <w:sz w:val="16"/>
          <w:u w:val="single"/>
          <w:lang w:val="cs-CZ" w:eastAsia="cs-CZ"/>
        </w:rPr>
      </w:pPr>
      <w:r>
        <w:rPr>
          <w:rFonts w:ascii="Arial" w:hAnsi="Arial"/>
          <w:color w:val="000000"/>
          <w:sz w:val="16"/>
          <w:u w:val="single"/>
          <w:lang w:val="cs-CZ" w:eastAsia="cs-CZ"/>
        </w:rPr>
        <w:t>Obsahované látky</w:t>
      </w:r>
    </w:p>
    <w:p w14:paraId="28716425"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2835"/>
        <w:gridCol w:w="1701"/>
        <w:gridCol w:w="2835"/>
      </w:tblGrid>
      <w:tr w:rsidR="00000000" w14:paraId="00691F98" w14:textId="77777777">
        <w:tblPrEx>
          <w:tblCellMar>
            <w:top w:w="0" w:type="dxa"/>
            <w:bottom w:w="0" w:type="dxa"/>
          </w:tblCellMar>
        </w:tblPrEx>
        <w:tc>
          <w:tcPr>
            <w:tcW w:w="2835" w:type="dxa"/>
            <w:shd w:val="clear" w:color="auto" w:fill="FFFFFF"/>
          </w:tcPr>
          <w:p w14:paraId="211B9DC9" w14:textId="77777777" w:rsidR="00000000" w:rsidRDefault="00000000">
            <w:pPr>
              <w:widowControl w:val="0"/>
              <w:autoSpaceDE w:val="0"/>
              <w:autoSpaceDN w:val="0"/>
              <w:adjustRightInd w:val="0"/>
              <w:rPr>
                <w:lang w:val="cs-CZ" w:eastAsia="cs-CZ"/>
              </w:rPr>
            </w:pPr>
            <w:r>
              <w:rPr>
                <w:lang w:val="cs-CZ" w:eastAsia="cs-CZ"/>
              </w:rPr>
              <w:lastRenderedPageBreak/>
              <w:t xml:space="preserve"> </w:t>
            </w:r>
            <w:r>
              <w:rPr>
                <w:rFonts w:ascii="Arial" w:hAnsi="Arial"/>
                <w:color w:val="000000"/>
                <w:sz w:val="16"/>
                <w:lang w:val="cs-CZ" w:eastAsia="cs-CZ"/>
              </w:rPr>
              <w:t>Bod</w:t>
            </w:r>
          </w:p>
        </w:tc>
        <w:tc>
          <w:tcPr>
            <w:tcW w:w="1701" w:type="dxa"/>
            <w:shd w:val="clear" w:color="auto" w:fill="FFFFFF"/>
          </w:tcPr>
          <w:p w14:paraId="3B80E04B"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75</w:t>
            </w:r>
          </w:p>
        </w:tc>
        <w:tc>
          <w:tcPr>
            <w:tcW w:w="2835" w:type="dxa"/>
            <w:shd w:val="clear" w:color="auto" w:fill="FFFFFF"/>
          </w:tcPr>
          <w:p w14:paraId="5A296088" w14:textId="77777777" w:rsidR="00000000" w:rsidRDefault="00000000">
            <w:pPr>
              <w:widowControl w:val="0"/>
              <w:autoSpaceDE w:val="0"/>
              <w:autoSpaceDN w:val="0"/>
              <w:adjustRightInd w:val="0"/>
              <w:rPr>
                <w:lang w:val="cs-CZ" w:eastAsia="cs-CZ"/>
              </w:rPr>
            </w:pPr>
          </w:p>
        </w:tc>
      </w:tr>
    </w:tbl>
    <w:p w14:paraId="5BEDCA0E" w14:textId="77777777" w:rsidR="00000000" w:rsidRDefault="00000000">
      <w:pPr>
        <w:widowControl w:val="0"/>
        <w:autoSpaceDE w:val="0"/>
        <w:autoSpaceDN w:val="0"/>
        <w:adjustRightInd w:val="0"/>
        <w:jc w:val="both"/>
        <w:rPr>
          <w:lang w:val="cs-CZ" w:eastAsia="cs-CZ"/>
        </w:rPr>
      </w:pPr>
    </w:p>
    <w:p w14:paraId="4C6D7200" w14:textId="77777777" w:rsidR="00000000" w:rsidRDefault="00000000">
      <w:pPr>
        <w:widowControl w:val="0"/>
        <w:autoSpaceDE w:val="0"/>
        <w:autoSpaceDN w:val="0"/>
        <w:adjustRightInd w:val="0"/>
        <w:jc w:val="both"/>
        <w:rPr>
          <w:rFonts w:ascii="Arial" w:hAnsi="Arial"/>
          <w:color w:val="000000"/>
          <w:sz w:val="16"/>
          <w:u w:val="single"/>
          <w:lang w:val="cs-CZ" w:eastAsia="cs-CZ"/>
        </w:rPr>
      </w:pPr>
      <w:r>
        <w:rPr>
          <w:rFonts w:ascii="Arial" w:hAnsi="Arial"/>
          <w:color w:val="000000"/>
          <w:sz w:val="16"/>
          <w:u w:val="single"/>
          <w:lang w:val="cs-CZ" w:eastAsia="cs-CZ"/>
        </w:rPr>
        <w:t>Nariadenie (EÚ) 2019/1148 - o uvádzaní prekurzorov výbušnín na trh a ich používaní</w:t>
      </w:r>
    </w:p>
    <w:p w14:paraId="1DBB35FB" w14:textId="77777777" w:rsidR="00000000" w:rsidRDefault="00000000">
      <w:pPr>
        <w:widowControl w:val="0"/>
        <w:autoSpaceDE w:val="0"/>
        <w:autoSpaceDN w:val="0"/>
        <w:adjustRightInd w:val="0"/>
        <w:jc w:val="both"/>
        <w:rPr>
          <w:lang w:val="cs-CZ" w:eastAsia="cs-CZ"/>
        </w:rPr>
      </w:pPr>
    </w:p>
    <w:p w14:paraId="321298B4"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nie je aplikovateľné</w:t>
      </w:r>
    </w:p>
    <w:p w14:paraId="0E7905EA" w14:textId="77777777" w:rsidR="00000000" w:rsidRDefault="00000000">
      <w:pPr>
        <w:widowControl w:val="0"/>
        <w:autoSpaceDE w:val="0"/>
        <w:autoSpaceDN w:val="0"/>
        <w:adjustRightInd w:val="0"/>
        <w:jc w:val="both"/>
        <w:rPr>
          <w:lang w:val="cs-CZ" w:eastAsia="cs-CZ"/>
        </w:rPr>
      </w:pPr>
    </w:p>
    <w:p w14:paraId="53E49149" w14:textId="77777777" w:rsidR="00000000" w:rsidRDefault="00000000">
      <w:pPr>
        <w:widowControl w:val="0"/>
        <w:autoSpaceDE w:val="0"/>
        <w:autoSpaceDN w:val="0"/>
        <w:adjustRightInd w:val="0"/>
        <w:jc w:val="both"/>
        <w:rPr>
          <w:rFonts w:ascii="Arial" w:hAnsi="Arial"/>
          <w:color w:val="000000"/>
          <w:sz w:val="16"/>
          <w:u w:val="single"/>
          <w:lang w:val="cs-CZ" w:eastAsia="cs-CZ"/>
        </w:rPr>
      </w:pPr>
      <w:r>
        <w:rPr>
          <w:rFonts w:ascii="Arial" w:hAnsi="Arial"/>
          <w:color w:val="000000"/>
          <w:sz w:val="16"/>
          <w:u w:val="single"/>
          <w:lang w:val="cs-CZ" w:eastAsia="cs-CZ"/>
        </w:rPr>
        <w:t>Látky uvedené na Canditate List (Art. 59 REACH)</w:t>
      </w:r>
    </w:p>
    <w:p w14:paraId="02A68EF7" w14:textId="77777777" w:rsidR="00000000" w:rsidRDefault="00000000">
      <w:pPr>
        <w:widowControl w:val="0"/>
        <w:autoSpaceDE w:val="0"/>
        <w:autoSpaceDN w:val="0"/>
        <w:adjustRightInd w:val="0"/>
        <w:jc w:val="both"/>
        <w:rPr>
          <w:lang w:val="cs-CZ" w:eastAsia="cs-CZ"/>
        </w:rPr>
      </w:pPr>
    </w:p>
    <w:p w14:paraId="4AC74D5B"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Na základe dostupných údajov výrobok neobsahuje ≥ SVHC látok 0,1%.</w:t>
      </w:r>
    </w:p>
    <w:p w14:paraId="5AEF7BAB" w14:textId="77777777" w:rsidR="00000000" w:rsidRDefault="00000000">
      <w:pPr>
        <w:widowControl w:val="0"/>
        <w:autoSpaceDE w:val="0"/>
        <w:autoSpaceDN w:val="0"/>
        <w:adjustRightInd w:val="0"/>
        <w:jc w:val="both"/>
        <w:rPr>
          <w:lang w:val="cs-CZ" w:eastAsia="cs-CZ"/>
        </w:rPr>
      </w:pPr>
    </w:p>
    <w:p w14:paraId="30683746" w14:textId="77777777" w:rsidR="00000000" w:rsidRDefault="00000000">
      <w:pPr>
        <w:widowControl w:val="0"/>
        <w:autoSpaceDE w:val="0"/>
        <w:autoSpaceDN w:val="0"/>
        <w:adjustRightInd w:val="0"/>
        <w:jc w:val="both"/>
        <w:rPr>
          <w:rFonts w:ascii="Arial" w:hAnsi="Arial"/>
          <w:color w:val="000000"/>
          <w:sz w:val="16"/>
          <w:u w:val="single"/>
          <w:lang w:val="cs-CZ" w:eastAsia="cs-CZ"/>
        </w:rPr>
      </w:pPr>
      <w:r>
        <w:rPr>
          <w:rFonts w:ascii="Arial" w:hAnsi="Arial"/>
          <w:color w:val="000000"/>
          <w:sz w:val="16"/>
          <w:u w:val="single"/>
          <w:lang w:val="cs-CZ" w:eastAsia="cs-CZ"/>
        </w:rPr>
        <w:t>Látky vyžadujúce povolenie (Príloha XIV REACH)</w:t>
      </w:r>
    </w:p>
    <w:p w14:paraId="291D3E57" w14:textId="77777777" w:rsidR="00000000" w:rsidRDefault="00000000">
      <w:pPr>
        <w:widowControl w:val="0"/>
        <w:autoSpaceDE w:val="0"/>
        <w:autoSpaceDN w:val="0"/>
        <w:adjustRightInd w:val="0"/>
        <w:jc w:val="both"/>
        <w:rPr>
          <w:lang w:val="cs-CZ" w:eastAsia="cs-CZ"/>
        </w:rPr>
      </w:pPr>
    </w:p>
    <w:p w14:paraId="61ED5523"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žiadna</w:t>
      </w:r>
    </w:p>
    <w:p w14:paraId="68E80F22" w14:textId="77777777" w:rsidR="00000000" w:rsidRDefault="00000000">
      <w:pPr>
        <w:widowControl w:val="0"/>
        <w:autoSpaceDE w:val="0"/>
        <w:autoSpaceDN w:val="0"/>
        <w:adjustRightInd w:val="0"/>
        <w:jc w:val="both"/>
        <w:rPr>
          <w:lang w:val="cs-CZ" w:eastAsia="cs-CZ"/>
        </w:rPr>
      </w:pPr>
    </w:p>
    <w:p w14:paraId="29996903" w14:textId="77777777" w:rsidR="00000000" w:rsidRDefault="00000000">
      <w:pPr>
        <w:widowControl w:val="0"/>
        <w:autoSpaceDE w:val="0"/>
        <w:autoSpaceDN w:val="0"/>
        <w:adjustRightInd w:val="0"/>
        <w:jc w:val="both"/>
        <w:rPr>
          <w:rFonts w:ascii="Arial" w:hAnsi="Arial"/>
          <w:color w:val="000000"/>
          <w:sz w:val="16"/>
          <w:u w:val="single"/>
          <w:lang w:val="cs-CZ" w:eastAsia="cs-CZ"/>
        </w:rPr>
      </w:pPr>
      <w:r>
        <w:rPr>
          <w:rFonts w:ascii="Arial" w:hAnsi="Arial"/>
          <w:color w:val="000000"/>
          <w:sz w:val="16"/>
          <w:u w:val="single"/>
          <w:lang w:val="cs-CZ" w:eastAsia="cs-CZ"/>
        </w:rPr>
        <w:t>Látky, na ktoré sa vzťahuje ohlasovacia povinnosť pri vývoze podľa Nariadenie (EÚ) 649/2012:</w:t>
      </w:r>
    </w:p>
    <w:p w14:paraId="7D5E73E0" w14:textId="77777777" w:rsidR="00000000" w:rsidRDefault="00000000">
      <w:pPr>
        <w:widowControl w:val="0"/>
        <w:autoSpaceDE w:val="0"/>
        <w:autoSpaceDN w:val="0"/>
        <w:adjustRightInd w:val="0"/>
        <w:jc w:val="both"/>
        <w:rPr>
          <w:lang w:val="cs-CZ" w:eastAsia="cs-CZ"/>
        </w:rPr>
      </w:pPr>
    </w:p>
    <w:p w14:paraId="2B9045C6"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žiadna</w:t>
      </w:r>
    </w:p>
    <w:p w14:paraId="58D177E6" w14:textId="77777777" w:rsidR="00000000" w:rsidRDefault="00000000">
      <w:pPr>
        <w:widowControl w:val="0"/>
        <w:autoSpaceDE w:val="0"/>
        <w:autoSpaceDN w:val="0"/>
        <w:adjustRightInd w:val="0"/>
        <w:jc w:val="both"/>
        <w:rPr>
          <w:lang w:val="cs-CZ" w:eastAsia="cs-CZ"/>
        </w:rPr>
      </w:pPr>
    </w:p>
    <w:p w14:paraId="76F18A84" w14:textId="77777777" w:rsidR="00000000" w:rsidRDefault="00000000">
      <w:pPr>
        <w:widowControl w:val="0"/>
        <w:autoSpaceDE w:val="0"/>
        <w:autoSpaceDN w:val="0"/>
        <w:adjustRightInd w:val="0"/>
        <w:jc w:val="both"/>
        <w:rPr>
          <w:rFonts w:ascii="Arial" w:hAnsi="Arial"/>
          <w:color w:val="000000"/>
          <w:sz w:val="16"/>
          <w:u w:val="single"/>
          <w:lang w:val="cs-CZ" w:eastAsia="cs-CZ"/>
        </w:rPr>
      </w:pPr>
      <w:r>
        <w:rPr>
          <w:rFonts w:ascii="Arial" w:hAnsi="Arial"/>
          <w:color w:val="000000"/>
          <w:sz w:val="16"/>
          <w:u w:val="single"/>
          <w:lang w:val="cs-CZ" w:eastAsia="cs-CZ"/>
        </w:rPr>
        <w:t>Látky, ktoré podliehajú Rotterdamskej dohode:</w:t>
      </w:r>
    </w:p>
    <w:p w14:paraId="2B5BF399" w14:textId="77777777" w:rsidR="00000000" w:rsidRDefault="00000000">
      <w:pPr>
        <w:widowControl w:val="0"/>
        <w:autoSpaceDE w:val="0"/>
        <w:autoSpaceDN w:val="0"/>
        <w:adjustRightInd w:val="0"/>
        <w:jc w:val="both"/>
        <w:rPr>
          <w:lang w:val="cs-CZ" w:eastAsia="cs-CZ"/>
        </w:rPr>
      </w:pPr>
    </w:p>
    <w:p w14:paraId="019D01FD"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žiadna</w:t>
      </w:r>
    </w:p>
    <w:p w14:paraId="7F61EC5F" w14:textId="77777777" w:rsidR="00000000" w:rsidRDefault="00000000">
      <w:pPr>
        <w:widowControl w:val="0"/>
        <w:autoSpaceDE w:val="0"/>
        <w:autoSpaceDN w:val="0"/>
        <w:adjustRightInd w:val="0"/>
        <w:jc w:val="both"/>
        <w:rPr>
          <w:lang w:val="cs-CZ" w:eastAsia="cs-CZ"/>
        </w:rPr>
      </w:pPr>
    </w:p>
    <w:p w14:paraId="6AB5F1D2" w14:textId="77777777" w:rsidR="00000000" w:rsidRDefault="00000000">
      <w:pPr>
        <w:widowControl w:val="0"/>
        <w:autoSpaceDE w:val="0"/>
        <w:autoSpaceDN w:val="0"/>
        <w:adjustRightInd w:val="0"/>
        <w:jc w:val="both"/>
        <w:rPr>
          <w:rFonts w:ascii="Arial" w:hAnsi="Arial"/>
          <w:color w:val="000000"/>
          <w:sz w:val="16"/>
          <w:u w:val="single"/>
          <w:lang w:val="cs-CZ" w:eastAsia="cs-CZ"/>
        </w:rPr>
      </w:pPr>
      <w:r>
        <w:rPr>
          <w:rFonts w:ascii="Arial" w:hAnsi="Arial"/>
          <w:color w:val="000000"/>
          <w:sz w:val="16"/>
          <w:u w:val="single"/>
          <w:lang w:val="cs-CZ" w:eastAsia="cs-CZ"/>
        </w:rPr>
        <w:t>Látky, ktoré podliehajú Stockholmskému dohovoru:</w:t>
      </w:r>
    </w:p>
    <w:p w14:paraId="610AEDAA" w14:textId="77777777" w:rsidR="00000000" w:rsidRDefault="00000000">
      <w:pPr>
        <w:widowControl w:val="0"/>
        <w:autoSpaceDE w:val="0"/>
        <w:autoSpaceDN w:val="0"/>
        <w:adjustRightInd w:val="0"/>
        <w:jc w:val="both"/>
        <w:rPr>
          <w:lang w:val="cs-CZ" w:eastAsia="cs-CZ"/>
        </w:rPr>
      </w:pPr>
    </w:p>
    <w:p w14:paraId="7B4C6D9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žiadna</w:t>
      </w:r>
    </w:p>
    <w:p w14:paraId="3E145993" w14:textId="77777777" w:rsidR="00000000" w:rsidRDefault="00000000">
      <w:pPr>
        <w:widowControl w:val="0"/>
        <w:autoSpaceDE w:val="0"/>
        <w:autoSpaceDN w:val="0"/>
        <w:adjustRightInd w:val="0"/>
        <w:jc w:val="both"/>
        <w:rPr>
          <w:lang w:val="cs-CZ" w:eastAsia="cs-CZ"/>
        </w:rPr>
      </w:pPr>
    </w:p>
    <w:p w14:paraId="2DBD26A8" w14:textId="77777777" w:rsidR="00000000" w:rsidRDefault="00000000">
      <w:pPr>
        <w:widowControl w:val="0"/>
        <w:autoSpaceDE w:val="0"/>
        <w:autoSpaceDN w:val="0"/>
        <w:adjustRightInd w:val="0"/>
        <w:jc w:val="both"/>
        <w:rPr>
          <w:rFonts w:ascii="Arial" w:hAnsi="Arial"/>
          <w:color w:val="000000"/>
          <w:sz w:val="16"/>
          <w:u w:val="single"/>
          <w:lang w:val="cs-CZ" w:eastAsia="cs-CZ"/>
        </w:rPr>
      </w:pPr>
      <w:r>
        <w:rPr>
          <w:rFonts w:ascii="Arial" w:hAnsi="Arial"/>
          <w:color w:val="000000"/>
          <w:sz w:val="16"/>
          <w:u w:val="single"/>
          <w:lang w:val="cs-CZ" w:eastAsia="cs-CZ"/>
        </w:rPr>
        <w:t>Hygienické kontroly</w:t>
      </w:r>
    </w:p>
    <w:p w14:paraId="4C80D518" w14:textId="77777777" w:rsidR="00000000" w:rsidRDefault="00000000">
      <w:pPr>
        <w:widowControl w:val="0"/>
        <w:autoSpaceDE w:val="0"/>
        <w:autoSpaceDN w:val="0"/>
        <w:adjustRightInd w:val="0"/>
        <w:jc w:val="both"/>
        <w:rPr>
          <w:lang w:val="cs-CZ" w:eastAsia="cs-CZ"/>
        </w:rPr>
      </w:pPr>
    </w:p>
    <w:p w14:paraId="057BE04D"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Informácie nie sú k dispozícii</w:t>
      </w:r>
    </w:p>
    <w:p w14:paraId="7C5890A2" w14:textId="77777777" w:rsidR="00000000" w:rsidRDefault="00000000">
      <w:pPr>
        <w:widowControl w:val="0"/>
        <w:autoSpaceDE w:val="0"/>
        <w:autoSpaceDN w:val="0"/>
        <w:adjustRightInd w:val="0"/>
        <w:jc w:val="both"/>
        <w:rPr>
          <w:lang w:val="cs-CZ" w:eastAsia="cs-CZ"/>
        </w:rPr>
      </w:pPr>
    </w:p>
    <w:p w14:paraId="6CB18C90"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Nariadenie (ES) No. 648/2004</w:t>
      </w:r>
    </w:p>
    <w:p w14:paraId="726A57F0" w14:textId="77777777" w:rsidR="00000000" w:rsidRDefault="00000000">
      <w:pPr>
        <w:widowControl w:val="0"/>
        <w:autoSpaceDE w:val="0"/>
        <w:autoSpaceDN w:val="0"/>
        <w:adjustRightInd w:val="0"/>
        <w:jc w:val="both"/>
        <w:rPr>
          <w:lang w:val="cs-CZ" w:eastAsia="cs-CZ"/>
        </w:rPr>
      </w:pPr>
    </w:p>
    <w:p w14:paraId="74BC741E"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Zloženie v súlade s Nariadenie (ES) No. 648/2004</w:t>
      </w:r>
    </w:p>
    <w:p w14:paraId="7CBF8C52" w14:textId="77777777" w:rsidR="00000000" w:rsidRDefault="00000000">
      <w:pPr>
        <w:widowControl w:val="0"/>
        <w:autoSpaceDE w:val="0"/>
        <w:autoSpaceDN w:val="0"/>
        <w:adjustRightInd w:val="0"/>
        <w:jc w:val="both"/>
        <w:rPr>
          <w:lang w:val="cs-CZ" w:eastAsia="cs-CZ"/>
        </w:rPr>
      </w:pPr>
    </w:p>
    <w:p w14:paraId="5B77158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Povrchovo aktívna(e) látka(y) obsiahnutá(é) v tomto prípravku je (sú) v súlade s kritériami biodegradability podľa Nariadenie (ES) No. 648/2004. Údaje potvrdzujúce toto prehlásenie sú k dispozícii kompetentným inštitúciám členských štátov Únie na ich priamu žiadosť, alebo na žiadosť výrobcu detergentu.</w:t>
      </w:r>
    </w:p>
    <w:p w14:paraId="0280EF7A" w14:textId="77777777" w:rsidR="00000000" w:rsidRDefault="00000000">
      <w:pPr>
        <w:widowControl w:val="0"/>
        <w:autoSpaceDE w:val="0"/>
        <w:autoSpaceDN w:val="0"/>
        <w:adjustRightInd w:val="0"/>
        <w:jc w:val="both"/>
        <w:rPr>
          <w:lang w:val="cs-CZ" w:eastAsia="cs-CZ"/>
        </w:rPr>
      </w:pPr>
    </w:p>
    <w:p w14:paraId="276FC73B" w14:textId="77777777" w:rsidR="00000000" w:rsidRDefault="00000000">
      <w:pPr>
        <w:widowControl w:val="0"/>
        <w:autoSpaceDE w:val="0"/>
        <w:autoSpaceDN w:val="0"/>
        <w:adjustRightInd w:val="0"/>
        <w:jc w:val="both"/>
        <w:rPr>
          <w:lang w:val="cs-CZ" w:eastAsia="cs-CZ"/>
        </w:rPr>
      </w:pPr>
    </w:p>
    <w:p w14:paraId="063AE6D9" w14:textId="77777777" w:rsidR="00000000" w:rsidRDefault="00000000">
      <w:pPr>
        <w:widowControl w:val="0"/>
        <w:autoSpaceDE w:val="0"/>
        <w:autoSpaceDN w:val="0"/>
        <w:adjustRightInd w:val="0"/>
        <w:jc w:val="both"/>
        <w:rPr>
          <w:rFonts w:ascii="Arial" w:hAnsi="Arial"/>
          <w:color w:val="000000"/>
          <w:sz w:val="16"/>
          <w:u w:val="single"/>
          <w:lang w:val="cs-CZ" w:eastAsia="cs-CZ"/>
        </w:rPr>
      </w:pPr>
      <w:r>
        <w:rPr>
          <w:rFonts w:ascii="Arial" w:hAnsi="Arial"/>
          <w:color w:val="000000"/>
          <w:sz w:val="16"/>
          <w:u w:val="single"/>
          <w:lang w:val="cs-CZ" w:eastAsia="cs-CZ"/>
        </w:rPr>
        <w:t>Klasifikácia podľa znečistenia vodného prostredia v Nemecku (AwSV, vom 18. April 2017)</w:t>
      </w:r>
    </w:p>
    <w:p w14:paraId="1CB6D718" w14:textId="77777777" w:rsidR="00000000" w:rsidRDefault="00000000">
      <w:pPr>
        <w:widowControl w:val="0"/>
        <w:autoSpaceDE w:val="0"/>
        <w:autoSpaceDN w:val="0"/>
        <w:adjustRightInd w:val="0"/>
        <w:jc w:val="both"/>
        <w:rPr>
          <w:lang w:val="cs-CZ" w:eastAsia="cs-CZ"/>
        </w:rPr>
      </w:pPr>
    </w:p>
    <w:p w14:paraId="2D667967"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WGK 1: Látka je málo nebezpečná pre vodné prostredie</w:t>
      </w:r>
    </w:p>
    <w:p w14:paraId="4F4C3B69" w14:textId="77777777" w:rsidR="00000000" w:rsidRDefault="00000000">
      <w:pPr>
        <w:widowControl w:val="0"/>
        <w:autoSpaceDE w:val="0"/>
        <w:autoSpaceDN w:val="0"/>
        <w:adjustRightInd w:val="0"/>
        <w:jc w:val="both"/>
        <w:rPr>
          <w:lang w:val="cs-CZ" w:eastAsia="cs-CZ"/>
        </w:rPr>
      </w:pPr>
    </w:p>
    <w:p w14:paraId="3A900090"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5E601B2F" w14:textId="77777777">
        <w:tblPrEx>
          <w:tblCellMar>
            <w:top w:w="0" w:type="dxa"/>
            <w:bottom w:w="0" w:type="dxa"/>
          </w:tblCellMar>
        </w:tblPrEx>
        <w:tc>
          <w:tcPr>
            <w:tcW w:w="10773" w:type="dxa"/>
            <w:shd w:val="clear" w:color="auto" w:fill="FFFFFF"/>
          </w:tcPr>
          <w:p w14:paraId="417270D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6"/>
                <w:lang w:val="cs-CZ" w:eastAsia="cs-CZ"/>
              </w:rPr>
              <w:t>15.2. Hodnotenie chemickej bezpečnosti</w:t>
            </w:r>
          </w:p>
        </w:tc>
      </w:tr>
    </w:tbl>
    <w:p w14:paraId="27FFB890" w14:textId="77777777" w:rsidR="00000000" w:rsidRDefault="00000000">
      <w:pPr>
        <w:widowControl w:val="0"/>
        <w:autoSpaceDE w:val="0"/>
        <w:autoSpaceDN w:val="0"/>
        <w:adjustRightInd w:val="0"/>
        <w:jc w:val="both"/>
        <w:rPr>
          <w:lang w:val="cs-CZ" w:eastAsia="cs-CZ"/>
        </w:rPr>
      </w:pPr>
    </w:p>
    <w:p w14:paraId="185821AA"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Posúdenie chemickej bezpečnosti nebolo vykonané pre prípravok/látku uvedené v časti 3.</w:t>
      </w:r>
    </w:p>
    <w:p w14:paraId="081036D3"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0773"/>
      </w:tblGrid>
      <w:tr w:rsidR="00000000" w14:paraId="26AD7F9E" w14:textId="77777777">
        <w:tblPrEx>
          <w:tblCellMar>
            <w:top w:w="0" w:type="dxa"/>
            <w:bottom w:w="0" w:type="dxa"/>
          </w:tblCellMar>
        </w:tblPrEx>
        <w:tc>
          <w:tcPr>
            <w:tcW w:w="10773" w:type="dxa"/>
            <w:shd w:val="clear" w:color="auto" w:fill="A8FFFF"/>
          </w:tcPr>
          <w:p w14:paraId="7113FBBD"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22"/>
                <w:lang w:val="cs-CZ" w:eastAsia="cs-CZ"/>
              </w:rPr>
              <w:t>ODDIEL 16. Iné informácie</w:t>
            </w:r>
          </w:p>
        </w:tc>
      </w:tr>
    </w:tbl>
    <w:p w14:paraId="690590E9" w14:textId="77777777" w:rsidR="00000000" w:rsidRDefault="00000000">
      <w:pPr>
        <w:widowControl w:val="0"/>
        <w:autoSpaceDE w:val="0"/>
        <w:autoSpaceDN w:val="0"/>
        <w:adjustRightInd w:val="0"/>
        <w:jc w:val="both"/>
        <w:rPr>
          <w:lang w:val="cs-CZ" w:eastAsia="cs-CZ"/>
        </w:rPr>
      </w:pPr>
    </w:p>
    <w:p w14:paraId="1595238C"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Text upozornení na nebezpečenstvo (H), uvedenej v oddieloch 2-3 formulára:</w:t>
      </w:r>
    </w:p>
    <w:p w14:paraId="158170BA" w14:textId="77777777" w:rsidR="00000000" w:rsidRDefault="00000000">
      <w:pPr>
        <w:widowControl w:val="0"/>
        <w:autoSpaceDE w:val="0"/>
        <w:autoSpaceDN w:val="0"/>
        <w:adjustRightInd w:val="0"/>
        <w:jc w:val="both"/>
        <w:rPr>
          <w:lang w:val="cs-CZ" w:eastAsia="cs-CZ"/>
        </w:rPr>
      </w:pPr>
    </w:p>
    <w:tbl>
      <w:tblPr>
        <w:tblW w:w="0" w:type="auto"/>
        <w:tblInd w:w="70" w:type="dxa"/>
        <w:tblLayout w:type="fixed"/>
        <w:tblCellMar>
          <w:left w:w="70" w:type="dxa"/>
          <w:right w:w="70" w:type="dxa"/>
        </w:tblCellMar>
        <w:tblLook w:val="0000" w:firstRow="0" w:lastRow="0" w:firstColumn="0" w:lastColumn="0" w:noHBand="0" w:noVBand="0"/>
      </w:tblPr>
      <w:tblGrid>
        <w:gridCol w:w="1984"/>
        <w:gridCol w:w="6237"/>
        <w:gridCol w:w="850"/>
      </w:tblGrid>
      <w:tr w:rsidR="00000000" w14:paraId="13FD8400" w14:textId="77777777">
        <w:tblPrEx>
          <w:tblCellMar>
            <w:top w:w="0" w:type="dxa"/>
            <w:bottom w:w="0" w:type="dxa"/>
          </w:tblCellMar>
        </w:tblPrEx>
        <w:tc>
          <w:tcPr>
            <w:tcW w:w="1984" w:type="dxa"/>
            <w:shd w:val="clear" w:color="auto" w:fill="FFFFFF"/>
          </w:tcPr>
          <w:p w14:paraId="21CE524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4"/>
                <w:lang w:val="cs-CZ" w:eastAsia="cs-CZ"/>
              </w:rPr>
              <w:t>Flam. Liq. 2</w:t>
            </w:r>
          </w:p>
        </w:tc>
        <w:tc>
          <w:tcPr>
            <w:tcW w:w="6237" w:type="dxa"/>
            <w:shd w:val="clear" w:color="auto" w:fill="FFFFFF"/>
          </w:tcPr>
          <w:p w14:paraId="03367AC8"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Horľavá kvapalina, kategóriu 2</w:t>
            </w:r>
          </w:p>
        </w:tc>
        <w:tc>
          <w:tcPr>
            <w:tcW w:w="850" w:type="dxa"/>
            <w:shd w:val="clear" w:color="auto" w:fill="FFFFFF"/>
          </w:tcPr>
          <w:p w14:paraId="5C110519" w14:textId="77777777" w:rsidR="00000000" w:rsidRDefault="00000000">
            <w:pPr>
              <w:widowControl w:val="0"/>
              <w:autoSpaceDE w:val="0"/>
              <w:autoSpaceDN w:val="0"/>
              <w:adjustRightInd w:val="0"/>
              <w:rPr>
                <w:lang w:val="cs-CZ" w:eastAsia="cs-CZ"/>
              </w:rPr>
            </w:pPr>
          </w:p>
        </w:tc>
      </w:tr>
      <w:tr w:rsidR="00000000" w14:paraId="327EAF08" w14:textId="77777777">
        <w:tblPrEx>
          <w:tblCellMar>
            <w:top w:w="0" w:type="dxa"/>
            <w:bottom w:w="0" w:type="dxa"/>
          </w:tblCellMar>
        </w:tblPrEx>
        <w:tc>
          <w:tcPr>
            <w:tcW w:w="1984" w:type="dxa"/>
            <w:shd w:val="clear" w:color="auto" w:fill="FFFFFF"/>
          </w:tcPr>
          <w:p w14:paraId="7FBDBE66" w14:textId="77777777" w:rsidR="00000000" w:rsidRDefault="00000000">
            <w:pPr>
              <w:widowControl w:val="0"/>
              <w:autoSpaceDE w:val="0"/>
              <w:autoSpaceDN w:val="0"/>
              <w:adjustRightInd w:val="0"/>
              <w:rPr>
                <w:lang w:val="cs-CZ" w:eastAsia="cs-CZ"/>
              </w:rPr>
            </w:pPr>
            <w:r>
              <w:rPr>
                <w:lang w:val="cs-CZ" w:eastAsia="cs-CZ"/>
              </w:rPr>
              <w:lastRenderedPageBreak/>
              <w:t xml:space="preserve"> </w:t>
            </w:r>
            <w:r>
              <w:rPr>
                <w:rFonts w:ascii="Arial" w:hAnsi="Arial"/>
                <w:b/>
                <w:color w:val="000000"/>
                <w:sz w:val="14"/>
                <w:lang w:val="cs-CZ" w:eastAsia="cs-CZ"/>
              </w:rPr>
              <w:t>Acute Tox. 3</w:t>
            </w:r>
          </w:p>
        </w:tc>
        <w:tc>
          <w:tcPr>
            <w:tcW w:w="6237" w:type="dxa"/>
            <w:shd w:val="clear" w:color="auto" w:fill="FFFFFF"/>
          </w:tcPr>
          <w:p w14:paraId="2D3E5D6B"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Akútna toxicita, kategóriu 3</w:t>
            </w:r>
          </w:p>
        </w:tc>
        <w:tc>
          <w:tcPr>
            <w:tcW w:w="850" w:type="dxa"/>
            <w:shd w:val="clear" w:color="auto" w:fill="FFFFFF"/>
          </w:tcPr>
          <w:p w14:paraId="4C92B035" w14:textId="77777777" w:rsidR="00000000" w:rsidRDefault="00000000">
            <w:pPr>
              <w:widowControl w:val="0"/>
              <w:autoSpaceDE w:val="0"/>
              <w:autoSpaceDN w:val="0"/>
              <w:adjustRightInd w:val="0"/>
              <w:rPr>
                <w:lang w:val="cs-CZ" w:eastAsia="cs-CZ"/>
              </w:rPr>
            </w:pPr>
          </w:p>
        </w:tc>
      </w:tr>
      <w:tr w:rsidR="00000000" w14:paraId="5AEA42E2" w14:textId="77777777">
        <w:tblPrEx>
          <w:tblCellMar>
            <w:top w:w="0" w:type="dxa"/>
            <w:bottom w:w="0" w:type="dxa"/>
          </w:tblCellMar>
        </w:tblPrEx>
        <w:tc>
          <w:tcPr>
            <w:tcW w:w="1984" w:type="dxa"/>
            <w:shd w:val="clear" w:color="auto" w:fill="FFFFFF"/>
          </w:tcPr>
          <w:p w14:paraId="410D8E36"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4"/>
                <w:lang w:val="cs-CZ" w:eastAsia="cs-CZ"/>
              </w:rPr>
              <w:t>Acute Tox. 4</w:t>
            </w:r>
          </w:p>
        </w:tc>
        <w:tc>
          <w:tcPr>
            <w:tcW w:w="6237" w:type="dxa"/>
            <w:shd w:val="clear" w:color="auto" w:fill="FFFFFF"/>
          </w:tcPr>
          <w:p w14:paraId="40159252"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Akútna toxicita, kategóriu 4</w:t>
            </w:r>
          </w:p>
        </w:tc>
        <w:tc>
          <w:tcPr>
            <w:tcW w:w="850" w:type="dxa"/>
            <w:shd w:val="clear" w:color="auto" w:fill="FFFFFF"/>
          </w:tcPr>
          <w:p w14:paraId="169B326D" w14:textId="77777777" w:rsidR="00000000" w:rsidRDefault="00000000">
            <w:pPr>
              <w:widowControl w:val="0"/>
              <w:autoSpaceDE w:val="0"/>
              <w:autoSpaceDN w:val="0"/>
              <w:adjustRightInd w:val="0"/>
              <w:rPr>
                <w:lang w:val="cs-CZ" w:eastAsia="cs-CZ"/>
              </w:rPr>
            </w:pPr>
          </w:p>
        </w:tc>
      </w:tr>
      <w:tr w:rsidR="00000000" w14:paraId="3E862925" w14:textId="77777777">
        <w:tblPrEx>
          <w:tblCellMar>
            <w:top w:w="0" w:type="dxa"/>
            <w:bottom w:w="0" w:type="dxa"/>
          </w:tblCellMar>
        </w:tblPrEx>
        <w:tc>
          <w:tcPr>
            <w:tcW w:w="1984" w:type="dxa"/>
            <w:shd w:val="clear" w:color="auto" w:fill="FFFFFF"/>
          </w:tcPr>
          <w:p w14:paraId="6814B64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4"/>
                <w:lang w:val="cs-CZ" w:eastAsia="cs-CZ"/>
              </w:rPr>
              <w:t>Eye Irrit. 2</w:t>
            </w:r>
          </w:p>
        </w:tc>
        <w:tc>
          <w:tcPr>
            <w:tcW w:w="6237" w:type="dxa"/>
            <w:shd w:val="clear" w:color="auto" w:fill="FFFFFF"/>
          </w:tcPr>
          <w:p w14:paraId="7DA1F4B8"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Podráždenie očí, kategóriu 2</w:t>
            </w:r>
          </w:p>
        </w:tc>
        <w:tc>
          <w:tcPr>
            <w:tcW w:w="850" w:type="dxa"/>
            <w:shd w:val="clear" w:color="auto" w:fill="FFFFFF"/>
          </w:tcPr>
          <w:p w14:paraId="49362DC1" w14:textId="77777777" w:rsidR="00000000" w:rsidRDefault="00000000">
            <w:pPr>
              <w:widowControl w:val="0"/>
              <w:autoSpaceDE w:val="0"/>
              <w:autoSpaceDN w:val="0"/>
              <w:adjustRightInd w:val="0"/>
              <w:rPr>
                <w:lang w:val="cs-CZ" w:eastAsia="cs-CZ"/>
              </w:rPr>
            </w:pPr>
          </w:p>
        </w:tc>
      </w:tr>
      <w:tr w:rsidR="00000000" w14:paraId="603A2A15" w14:textId="77777777">
        <w:tblPrEx>
          <w:tblCellMar>
            <w:top w:w="0" w:type="dxa"/>
            <w:bottom w:w="0" w:type="dxa"/>
          </w:tblCellMar>
        </w:tblPrEx>
        <w:tc>
          <w:tcPr>
            <w:tcW w:w="1984" w:type="dxa"/>
            <w:shd w:val="clear" w:color="auto" w:fill="FFFFFF"/>
          </w:tcPr>
          <w:p w14:paraId="3BE536B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4"/>
                <w:lang w:val="cs-CZ" w:eastAsia="cs-CZ"/>
              </w:rPr>
              <w:t>Skin Irrit. 2</w:t>
            </w:r>
          </w:p>
        </w:tc>
        <w:tc>
          <w:tcPr>
            <w:tcW w:w="6237" w:type="dxa"/>
            <w:shd w:val="clear" w:color="auto" w:fill="FFFFFF"/>
          </w:tcPr>
          <w:p w14:paraId="63713F95"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Dráždivosť kože, kategóriu 1</w:t>
            </w:r>
          </w:p>
        </w:tc>
        <w:tc>
          <w:tcPr>
            <w:tcW w:w="850" w:type="dxa"/>
            <w:shd w:val="clear" w:color="auto" w:fill="FFFFFF"/>
          </w:tcPr>
          <w:p w14:paraId="0AA111F2" w14:textId="77777777" w:rsidR="00000000" w:rsidRDefault="00000000">
            <w:pPr>
              <w:widowControl w:val="0"/>
              <w:autoSpaceDE w:val="0"/>
              <w:autoSpaceDN w:val="0"/>
              <w:adjustRightInd w:val="0"/>
              <w:rPr>
                <w:lang w:val="cs-CZ" w:eastAsia="cs-CZ"/>
              </w:rPr>
            </w:pPr>
          </w:p>
        </w:tc>
      </w:tr>
      <w:tr w:rsidR="00000000" w14:paraId="2AB03062" w14:textId="77777777">
        <w:tblPrEx>
          <w:tblCellMar>
            <w:top w:w="0" w:type="dxa"/>
            <w:bottom w:w="0" w:type="dxa"/>
          </w:tblCellMar>
        </w:tblPrEx>
        <w:tc>
          <w:tcPr>
            <w:tcW w:w="1984" w:type="dxa"/>
            <w:shd w:val="clear" w:color="auto" w:fill="FFFFFF"/>
          </w:tcPr>
          <w:p w14:paraId="326D582C"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4"/>
                <w:lang w:val="cs-CZ" w:eastAsia="cs-CZ"/>
              </w:rPr>
              <w:t>H225</w:t>
            </w:r>
          </w:p>
        </w:tc>
        <w:tc>
          <w:tcPr>
            <w:tcW w:w="6237" w:type="dxa"/>
            <w:shd w:val="clear" w:color="auto" w:fill="FFFFFF"/>
          </w:tcPr>
          <w:p w14:paraId="27DC6315"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Veľmi horľavá kvapalina a pary.</w:t>
            </w:r>
          </w:p>
        </w:tc>
        <w:tc>
          <w:tcPr>
            <w:tcW w:w="850" w:type="dxa"/>
            <w:shd w:val="clear" w:color="auto" w:fill="FFFFFF"/>
          </w:tcPr>
          <w:p w14:paraId="4CD1E0F7" w14:textId="77777777" w:rsidR="00000000" w:rsidRDefault="00000000">
            <w:pPr>
              <w:widowControl w:val="0"/>
              <w:autoSpaceDE w:val="0"/>
              <w:autoSpaceDN w:val="0"/>
              <w:adjustRightInd w:val="0"/>
              <w:rPr>
                <w:lang w:val="cs-CZ" w:eastAsia="cs-CZ"/>
              </w:rPr>
            </w:pPr>
          </w:p>
        </w:tc>
      </w:tr>
      <w:tr w:rsidR="00000000" w14:paraId="7FA83FF2" w14:textId="77777777">
        <w:tblPrEx>
          <w:tblCellMar>
            <w:top w:w="0" w:type="dxa"/>
            <w:bottom w:w="0" w:type="dxa"/>
          </w:tblCellMar>
        </w:tblPrEx>
        <w:tc>
          <w:tcPr>
            <w:tcW w:w="1984" w:type="dxa"/>
            <w:shd w:val="clear" w:color="auto" w:fill="FFFFFF"/>
          </w:tcPr>
          <w:p w14:paraId="443CF279"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4"/>
                <w:lang w:val="cs-CZ" w:eastAsia="cs-CZ"/>
              </w:rPr>
              <w:t>H331</w:t>
            </w:r>
          </w:p>
        </w:tc>
        <w:tc>
          <w:tcPr>
            <w:tcW w:w="6237" w:type="dxa"/>
            <w:shd w:val="clear" w:color="auto" w:fill="FFFFFF"/>
          </w:tcPr>
          <w:p w14:paraId="712EE1BF"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Toxický pri vdýchnutí.</w:t>
            </w:r>
          </w:p>
        </w:tc>
        <w:tc>
          <w:tcPr>
            <w:tcW w:w="850" w:type="dxa"/>
            <w:shd w:val="clear" w:color="auto" w:fill="FFFFFF"/>
          </w:tcPr>
          <w:p w14:paraId="2E975BC4" w14:textId="77777777" w:rsidR="00000000" w:rsidRDefault="00000000">
            <w:pPr>
              <w:widowControl w:val="0"/>
              <w:autoSpaceDE w:val="0"/>
              <w:autoSpaceDN w:val="0"/>
              <w:adjustRightInd w:val="0"/>
              <w:rPr>
                <w:lang w:val="cs-CZ" w:eastAsia="cs-CZ"/>
              </w:rPr>
            </w:pPr>
          </w:p>
        </w:tc>
      </w:tr>
      <w:tr w:rsidR="00000000" w14:paraId="2D48647B" w14:textId="77777777">
        <w:tblPrEx>
          <w:tblCellMar>
            <w:top w:w="0" w:type="dxa"/>
            <w:bottom w:w="0" w:type="dxa"/>
          </w:tblCellMar>
        </w:tblPrEx>
        <w:tc>
          <w:tcPr>
            <w:tcW w:w="1984" w:type="dxa"/>
            <w:shd w:val="clear" w:color="auto" w:fill="FFFFFF"/>
          </w:tcPr>
          <w:p w14:paraId="74AA2DA2"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4"/>
                <w:lang w:val="cs-CZ" w:eastAsia="cs-CZ"/>
              </w:rPr>
              <w:t>H302</w:t>
            </w:r>
          </w:p>
        </w:tc>
        <w:tc>
          <w:tcPr>
            <w:tcW w:w="6237" w:type="dxa"/>
            <w:shd w:val="clear" w:color="auto" w:fill="FFFFFF"/>
          </w:tcPr>
          <w:p w14:paraId="3FA59078"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Škodlivý po požití.</w:t>
            </w:r>
          </w:p>
        </w:tc>
        <w:tc>
          <w:tcPr>
            <w:tcW w:w="850" w:type="dxa"/>
            <w:shd w:val="clear" w:color="auto" w:fill="FFFFFF"/>
          </w:tcPr>
          <w:p w14:paraId="4DA425BB" w14:textId="77777777" w:rsidR="00000000" w:rsidRDefault="00000000">
            <w:pPr>
              <w:widowControl w:val="0"/>
              <w:autoSpaceDE w:val="0"/>
              <w:autoSpaceDN w:val="0"/>
              <w:adjustRightInd w:val="0"/>
              <w:rPr>
                <w:lang w:val="cs-CZ" w:eastAsia="cs-CZ"/>
              </w:rPr>
            </w:pPr>
          </w:p>
        </w:tc>
      </w:tr>
      <w:tr w:rsidR="00000000" w14:paraId="0BDB2C65" w14:textId="77777777">
        <w:tblPrEx>
          <w:tblCellMar>
            <w:top w:w="0" w:type="dxa"/>
            <w:bottom w:w="0" w:type="dxa"/>
          </w:tblCellMar>
        </w:tblPrEx>
        <w:tc>
          <w:tcPr>
            <w:tcW w:w="1984" w:type="dxa"/>
            <w:shd w:val="clear" w:color="auto" w:fill="FFFFFF"/>
          </w:tcPr>
          <w:p w14:paraId="4D438B97"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4"/>
                <w:lang w:val="cs-CZ" w:eastAsia="cs-CZ"/>
              </w:rPr>
              <w:t>H319</w:t>
            </w:r>
          </w:p>
        </w:tc>
        <w:tc>
          <w:tcPr>
            <w:tcW w:w="6237" w:type="dxa"/>
            <w:shd w:val="clear" w:color="auto" w:fill="FFFFFF"/>
          </w:tcPr>
          <w:p w14:paraId="334EEF95"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Spôsobuje vážne podráždenie očí.</w:t>
            </w:r>
          </w:p>
        </w:tc>
        <w:tc>
          <w:tcPr>
            <w:tcW w:w="850" w:type="dxa"/>
            <w:shd w:val="clear" w:color="auto" w:fill="FFFFFF"/>
          </w:tcPr>
          <w:p w14:paraId="7649E4CB" w14:textId="77777777" w:rsidR="00000000" w:rsidRDefault="00000000">
            <w:pPr>
              <w:widowControl w:val="0"/>
              <w:autoSpaceDE w:val="0"/>
              <w:autoSpaceDN w:val="0"/>
              <w:adjustRightInd w:val="0"/>
              <w:rPr>
                <w:lang w:val="cs-CZ" w:eastAsia="cs-CZ"/>
              </w:rPr>
            </w:pPr>
          </w:p>
        </w:tc>
      </w:tr>
      <w:tr w:rsidR="00000000" w14:paraId="099115ED" w14:textId="77777777">
        <w:tblPrEx>
          <w:tblCellMar>
            <w:top w:w="0" w:type="dxa"/>
            <w:bottom w:w="0" w:type="dxa"/>
          </w:tblCellMar>
        </w:tblPrEx>
        <w:tc>
          <w:tcPr>
            <w:tcW w:w="1984" w:type="dxa"/>
            <w:shd w:val="clear" w:color="auto" w:fill="FFFFFF"/>
          </w:tcPr>
          <w:p w14:paraId="7242E0DA" w14:textId="77777777" w:rsidR="00000000" w:rsidRDefault="00000000">
            <w:pPr>
              <w:widowControl w:val="0"/>
              <w:autoSpaceDE w:val="0"/>
              <w:autoSpaceDN w:val="0"/>
              <w:adjustRightInd w:val="0"/>
              <w:rPr>
                <w:lang w:val="cs-CZ" w:eastAsia="cs-CZ"/>
              </w:rPr>
            </w:pPr>
            <w:r>
              <w:rPr>
                <w:lang w:val="cs-CZ" w:eastAsia="cs-CZ"/>
              </w:rPr>
              <w:t xml:space="preserve"> </w:t>
            </w:r>
            <w:r>
              <w:rPr>
                <w:rFonts w:ascii="Arial" w:hAnsi="Arial"/>
                <w:b/>
                <w:color w:val="000000"/>
                <w:sz w:val="14"/>
                <w:lang w:val="cs-CZ" w:eastAsia="cs-CZ"/>
              </w:rPr>
              <w:t>H315</w:t>
            </w:r>
          </w:p>
        </w:tc>
        <w:tc>
          <w:tcPr>
            <w:tcW w:w="6237" w:type="dxa"/>
            <w:shd w:val="clear" w:color="auto" w:fill="FFFFFF"/>
          </w:tcPr>
          <w:p w14:paraId="0AB8F3F3" w14:textId="77777777" w:rsidR="00000000" w:rsidRDefault="00000000">
            <w:pPr>
              <w:widowControl w:val="0"/>
              <w:autoSpaceDE w:val="0"/>
              <w:autoSpaceDN w:val="0"/>
              <w:adjustRightInd w:val="0"/>
              <w:rPr>
                <w:lang w:val="cs-CZ" w:eastAsia="cs-CZ"/>
              </w:rPr>
            </w:pPr>
            <w:r>
              <w:rPr>
                <w:rFonts w:ascii="Arial" w:hAnsi="Arial"/>
                <w:color w:val="000000"/>
                <w:sz w:val="16"/>
                <w:lang w:val="cs-CZ" w:eastAsia="cs-CZ"/>
              </w:rPr>
              <w:t>Dráždi kožu.</w:t>
            </w:r>
          </w:p>
        </w:tc>
        <w:tc>
          <w:tcPr>
            <w:tcW w:w="850" w:type="dxa"/>
            <w:shd w:val="clear" w:color="auto" w:fill="FFFFFF"/>
          </w:tcPr>
          <w:p w14:paraId="7473625A" w14:textId="77777777" w:rsidR="00000000" w:rsidRDefault="00000000">
            <w:pPr>
              <w:widowControl w:val="0"/>
              <w:autoSpaceDE w:val="0"/>
              <w:autoSpaceDN w:val="0"/>
              <w:adjustRightInd w:val="0"/>
              <w:rPr>
                <w:lang w:val="cs-CZ" w:eastAsia="cs-CZ"/>
              </w:rPr>
            </w:pPr>
          </w:p>
        </w:tc>
      </w:tr>
    </w:tbl>
    <w:p w14:paraId="1E02E90F" w14:textId="77777777" w:rsidR="00000000" w:rsidRDefault="00000000">
      <w:pPr>
        <w:widowControl w:val="0"/>
        <w:autoSpaceDE w:val="0"/>
        <w:autoSpaceDN w:val="0"/>
        <w:adjustRightInd w:val="0"/>
        <w:jc w:val="both"/>
        <w:rPr>
          <w:lang w:val="cs-CZ" w:eastAsia="cs-CZ"/>
        </w:rPr>
      </w:pPr>
    </w:p>
    <w:p w14:paraId="70B3B49F"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LEGENDA:</w:t>
      </w:r>
    </w:p>
    <w:p w14:paraId="39251F3D"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ADR: Európska dohoda o cestnej preprave nebezpečných vecí</w:t>
      </w:r>
    </w:p>
    <w:p w14:paraId="602C3B27"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ATE: Odhad akútnej toxicity</w:t>
      </w:r>
    </w:p>
    <w:p w14:paraId="1BE638C3"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CAS: Numerický identifikátor podľa Chemical Abstract Service</w:t>
      </w:r>
    </w:p>
    <w:p w14:paraId="6A1C5266"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CE50: Koncentrácia, při ktorej sa prejaví vplyvu u 50% testovanej populácie</w:t>
      </w:r>
    </w:p>
    <w:p w14:paraId="5B9210C8"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CE: Numerický identifikátor v ESIS (Európsky informačný systém chemických látok)</w:t>
      </w:r>
    </w:p>
    <w:p w14:paraId="0D9AC0EB"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CLP: Nariadení (ES) 1272/2008</w:t>
      </w:r>
    </w:p>
    <w:p w14:paraId="04E7BF4E"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DNEL: Odvodená hladina expozície bez účinku</w:t>
      </w:r>
    </w:p>
    <w:p w14:paraId="49A2D533"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EmS: Emergency Schedule</w:t>
      </w:r>
    </w:p>
    <w:p w14:paraId="06D9D268"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GHS: Globálny harmonizovaný systém klasifikácie a označovania chemikálií</w:t>
      </w:r>
    </w:p>
    <w:p w14:paraId="6D69A13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IATA DGR: Príručka pre prepravu nebezpečných nákladov Medzinárodného združenia leteckých dopravcov</w:t>
      </w:r>
    </w:p>
    <w:p w14:paraId="0859C499"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IC50: koncentrácia spôsobujúca 50 % imobilizáciu testovanej populácie</w:t>
      </w:r>
    </w:p>
    <w:p w14:paraId="76D7D55B"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IMDG: Medzinárodný námorný kódex pre nebezpečné tovary</w:t>
      </w:r>
    </w:p>
    <w:p w14:paraId="5120F19A"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IMO: Medzinárodná námorná organizácia</w:t>
      </w:r>
    </w:p>
    <w:p w14:paraId="77E1905C"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INDEX: Numerický identifikátor podľa prílohy VI k CLP</w:t>
      </w:r>
    </w:p>
    <w:p w14:paraId="236C1D73"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LC50: Letálna koncentrácia, ktorá usmrtí 50% populácie</w:t>
      </w:r>
    </w:p>
    <w:p w14:paraId="05B27A5B"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LD50: Letálna dávka, ktorá usmrtí 50% populácie</w:t>
      </w:r>
    </w:p>
    <w:p w14:paraId="2B0CA3AA"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OEL: Medzná hodnota expozície pri práci</w:t>
      </w:r>
    </w:p>
    <w:p w14:paraId="1EEF89DA"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PBT: Perzistentná, bioakumulatívna a toxická podľa REACH</w:t>
      </w:r>
    </w:p>
    <w:p w14:paraId="6688228C"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PEC: Predpokladaná koncentrácia v životnom prostredí</w:t>
      </w:r>
    </w:p>
    <w:p w14:paraId="0FA23119"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PEL: Povolený expozičný limit</w:t>
      </w:r>
    </w:p>
    <w:p w14:paraId="5C42568F"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PNEC: Predpovedaná neúčinná koncentrácia</w:t>
      </w:r>
    </w:p>
    <w:p w14:paraId="77FF9AEA"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REACH: Nariadení (ES) 1907/2006</w:t>
      </w:r>
    </w:p>
    <w:p w14:paraId="23E70396"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RID: Poriadok pre medzinárodnú železničnú prepravu nebezpečného tovaru</w:t>
      </w:r>
    </w:p>
    <w:p w14:paraId="70815FA4"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TLV: Prahová hraničná hodnota</w:t>
      </w:r>
    </w:p>
    <w:p w14:paraId="2E3F01BA"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TLV CEILING: Koncentrácia, ktorá sa pri pracovnej expozícii nesmie v žiadnej chvíli prekročiť.</w:t>
      </w:r>
    </w:p>
    <w:p w14:paraId="42320CD2"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TWA: Časovo vážený priemer hodnôt expozície</w:t>
      </w:r>
    </w:p>
    <w:p w14:paraId="15229C5F"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TWA STEL: Krátkodobý expozičný limit</w:t>
      </w:r>
    </w:p>
    <w:p w14:paraId="6BD5B84F"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VOC: Prchké organické látky</w:t>
      </w:r>
    </w:p>
    <w:p w14:paraId="010C99B3"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vPvB: Vysoko perzistentné a vysoko bioakumulatívne podľa REACH</w:t>
      </w:r>
    </w:p>
    <w:p w14:paraId="5B712A30"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WGK: Wassergefährdungsklassen (Deutschland).</w:t>
      </w:r>
    </w:p>
    <w:p w14:paraId="1F6C5C31" w14:textId="77777777" w:rsidR="00000000" w:rsidRDefault="00000000">
      <w:pPr>
        <w:widowControl w:val="0"/>
        <w:autoSpaceDE w:val="0"/>
        <w:autoSpaceDN w:val="0"/>
        <w:adjustRightInd w:val="0"/>
        <w:jc w:val="both"/>
        <w:rPr>
          <w:lang w:val="cs-CZ" w:eastAsia="cs-CZ"/>
        </w:rPr>
      </w:pPr>
    </w:p>
    <w:p w14:paraId="1B198032" w14:textId="77777777" w:rsidR="00000000" w:rsidRDefault="00000000">
      <w:pPr>
        <w:widowControl w:val="0"/>
        <w:autoSpaceDE w:val="0"/>
        <w:autoSpaceDN w:val="0"/>
        <w:adjustRightInd w:val="0"/>
        <w:jc w:val="both"/>
        <w:rPr>
          <w:lang w:val="cs-CZ" w:eastAsia="cs-CZ"/>
        </w:rPr>
      </w:pPr>
    </w:p>
    <w:p w14:paraId="3C57C113"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VŠEOBECNÁ BIBLIOGRAFIA:</w:t>
      </w:r>
    </w:p>
    <w:p w14:paraId="0D96D79D"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1. Nariadenie Európskeho parlamentu a Rady (ES) 1907/2006 (REACH)</w:t>
      </w:r>
    </w:p>
    <w:p w14:paraId="6EDA501D"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2. Nariadenie Európskeho parlamentu a Rady (ES) 1272/2008 (CLP)</w:t>
      </w:r>
    </w:p>
    <w:p w14:paraId="48405D93"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3. Nariadenie (EÚ) 2020/878 (Príloha II nariadenia REACH)</w:t>
      </w:r>
    </w:p>
    <w:p w14:paraId="68529FC0"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4. Nariadenie Európskeho parlamentu a Rady (ES) 790/2009 (I Atp. CLP)</w:t>
      </w:r>
    </w:p>
    <w:p w14:paraId="44C7704D"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5. Nariadenie Európskeho parlamentu a Rady (EÚ) 286/2011 (II Atp. CLP)</w:t>
      </w:r>
    </w:p>
    <w:p w14:paraId="322C14DD"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6. Nariadenie Európskeho parlamentu a Rady (EÚ) 618/2012 (III Atp. CLP)</w:t>
      </w:r>
    </w:p>
    <w:p w14:paraId="6029226C"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7. Nariadenie Európskeho parlamentu a Rady (EÚ) 487/2013 (IV Atp. CLP)</w:t>
      </w:r>
    </w:p>
    <w:p w14:paraId="251A75A8"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8. Nariadenie Európskeho parlamentu a Rady (EÚ) 944/2013 (V Atp. CLP)</w:t>
      </w:r>
    </w:p>
    <w:p w14:paraId="0320818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9. Nariadenie Európskeho parlamentu a Rady (EÚ) 605/2014 (VI Atp. CLP)</w:t>
      </w:r>
    </w:p>
    <w:p w14:paraId="1114F2AE"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10. Nariadenie Európskeho parlamentu a Rady (EÚ) 2015/1221 (VII Atp. CLP)</w:t>
      </w:r>
    </w:p>
    <w:p w14:paraId="6BAEB542"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11. Nariadenie Európskeho parlamentu a Rady (EÚ) 2016/918 (VIII Atp. CLP)</w:t>
      </w:r>
    </w:p>
    <w:p w14:paraId="286C90BA"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12. Nariadenie (EÚ) 2016/1179 (IX Atp. CLP)</w:t>
      </w:r>
    </w:p>
    <w:p w14:paraId="67F8EAD6"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13. Nariadenie (EÚ) 2017/776 (X Atp. CLP)</w:t>
      </w:r>
    </w:p>
    <w:p w14:paraId="53560795"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14. Nariadenie (EÚ) 2018/669 (XI Atp. CLP)</w:t>
      </w:r>
    </w:p>
    <w:p w14:paraId="266DB1ED"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15. Nariadenie (EÚ) 2019/521 (XII Atp. CLP)</w:t>
      </w:r>
    </w:p>
    <w:p w14:paraId="594F9FEC"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16. Delegované nariadenie (EÚ) 2018/1480 (XIII Atp. CLP)</w:t>
      </w:r>
    </w:p>
    <w:p w14:paraId="5EB6FDDE"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17. Nariadenie (EÚ) 2019/1148</w:t>
      </w:r>
    </w:p>
    <w:p w14:paraId="2D362563"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lastRenderedPageBreak/>
        <w:t>18. Delegované nariadenie (EÚ) 2020/217 (XIV Atp. CLP)</w:t>
      </w:r>
    </w:p>
    <w:p w14:paraId="1145047C"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19. Delegované nariadenie (EÚ) 2020/1182 (XV Atp. CLP)</w:t>
      </w:r>
    </w:p>
    <w:p w14:paraId="1FC9C165"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20. Delegované nariadenie (EÚ) 2021/643 (XVI Atp. CLP)</w:t>
      </w:r>
    </w:p>
    <w:p w14:paraId="1A0D09F3"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21. Delegované nariadenie (EÚ) 2021/849 (XVII Atp. CLP)</w:t>
      </w:r>
    </w:p>
    <w:p w14:paraId="014362FB"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22. Delegované nariadenie (EÚ) 2022/692 (XVIII Atp. CLP)</w:t>
      </w:r>
    </w:p>
    <w:p w14:paraId="1138F766"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The Merck Index. - 10th Edition</w:t>
      </w:r>
    </w:p>
    <w:p w14:paraId="5177D115"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Handling Chemical Safety</w:t>
      </w:r>
    </w:p>
    <w:p w14:paraId="7C9CED7A"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INRS - Fiche Toxicologique (toxicological sheet)</w:t>
      </w:r>
    </w:p>
    <w:p w14:paraId="2B4F578F"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Patty - Industrial Hygiene and Toxicology</w:t>
      </w:r>
    </w:p>
    <w:p w14:paraId="1DDED4B4"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N.I. Sax - Dangerous properties of Industrial Materials-7, 1989 Edition</w:t>
      </w:r>
    </w:p>
    <w:p w14:paraId="0892C95F"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Webové stránky IFA GESTIS</w:t>
      </w:r>
    </w:p>
    <w:p w14:paraId="0243FC09"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Webové stránky Agenzia ECHA</w:t>
      </w:r>
    </w:p>
    <w:p w14:paraId="0528936E"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 Databáza modelov SDS pre chemické látky - Ministerstvo zdravotníctva a ISS (Istituto Superiore di Sanità) - Taliansko</w:t>
      </w:r>
    </w:p>
    <w:p w14:paraId="00AC923F" w14:textId="77777777" w:rsidR="00000000" w:rsidRDefault="00000000">
      <w:pPr>
        <w:widowControl w:val="0"/>
        <w:autoSpaceDE w:val="0"/>
        <w:autoSpaceDN w:val="0"/>
        <w:adjustRightInd w:val="0"/>
        <w:jc w:val="both"/>
        <w:rPr>
          <w:lang w:val="cs-CZ" w:eastAsia="cs-CZ"/>
        </w:rPr>
      </w:pPr>
    </w:p>
    <w:p w14:paraId="77733698" w14:textId="77777777" w:rsidR="00000000" w:rsidRDefault="00000000">
      <w:pPr>
        <w:widowControl w:val="0"/>
        <w:autoSpaceDE w:val="0"/>
        <w:autoSpaceDN w:val="0"/>
        <w:adjustRightInd w:val="0"/>
        <w:jc w:val="both"/>
        <w:rPr>
          <w:lang w:val="cs-CZ" w:eastAsia="cs-CZ"/>
        </w:rPr>
      </w:pPr>
    </w:p>
    <w:p w14:paraId="1A024D40"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Poznámka pre užívateľa:</w:t>
      </w:r>
    </w:p>
    <w:p w14:paraId="655A5B40"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Informácie obsiahnuté v tomto zozname sú založené na našich znalostiach k dátumu poslednej verzie. Užívateľ musí skontrolovať patričnosť a úplnosť informácií vzťahujúcich sa ku špecifickému použitiu výrobku.</w:t>
      </w:r>
    </w:p>
    <w:p w14:paraId="566B9FA2"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Nepovažujte tento dokument za záruku špecifických vlastností výrobku.</w:t>
      </w:r>
    </w:p>
    <w:p w14:paraId="79D7ED94"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Vzhľadom k tomu, že použitie výrobku nespadá pod našu priamu kontrolu, užívateľ je zodpovedný za dodržiavanie platných zákonov a nariadení týkajúcich s a bezpečnosti práce. Nenesieme zodpovednosť za nesprávne použitie.</w:t>
      </w:r>
    </w:p>
    <w:p w14:paraId="6BC23DE6"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Pracovníkom, ktorí pracujú s chemikáliami, poskytnite zodpovedajúce školenie.</w:t>
      </w:r>
    </w:p>
    <w:p w14:paraId="15CD999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METÓDY VÝPOČTU PRE KLASIFIKÁCIU</w:t>
      </w:r>
    </w:p>
    <w:p w14:paraId="0B8910A4"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Chemickým a fyzickým nebezpečnosť: Klasifikácia produktu vychádza z kritérií stanovených v prílohe I časti 2 k nariadeniu CLP. Údaje pre posúdenie chemicko-fyzikálnych vlastností sú uvedené v časti 9.</w:t>
      </w:r>
    </w:p>
    <w:p w14:paraId="24502990"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Nebezpečnosť pre zdravie človeka: Klasifikácia produktu je založená na metódach výpočtu podľa prílohy I k CLP, časť 3, pokiaľ v oddiele 11 nie je stanovené inak.</w:t>
      </w:r>
    </w:p>
    <w:p w14:paraId="325745D1" w14:textId="77777777" w:rsidR="00000000" w:rsidRDefault="00000000">
      <w:pPr>
        <w:widowControl w:val="0"/>
        <w:autoSpaceDE w:val="0"/>
        <w:autoSpaceDN w:val="0"/>
        <w:adjustRightInd w:val="0"/>
        <w:jc w:val="both"/>
        <w:rPr>
          <w:rFonts w:ascii="Arial" w:hAnsi="Arial"/>
          <w:color w:val="000000"/>
          <w:sz w:val="16"/>
          <w:lang w:val="cs-CZ" w:eastAsia="cs-CZ"/>
        </w:rPr>
      </w:pPr>
      <w:r>
        <w:rPr>
          <w:rFonts w:ascii="Arial" w:hAnsi="Arial"/>
          <w:color w:val="000000"/>
          <w:sz w:val="16"/>
          <w:lang w:val="cs-CZ" w:eastAsia="cs-CZ"/>
        </w:rPr>
        <w:t>Nebezpečnosť pre životné prostredie: Klasifikácia produktu je založená na metódach výpočtu podľa prílohy I k CLP, časť 4, pokiaľ v oddiele 12 nie je stanovené inak.</w:t>
      </w:r>
    </w:p>
    <w:p w14:paraId="591E27DC" w14:textId="77777777" w:rsidR="008B0957" w:rsidRDefault="008B0957">
      <w:pPr>
        <w:widowControl w:val="0"/>
        <w:autoSpaceDE w:val="0"/>
        <w:autoSpaceDN w:val="0"/>
        <w:adjustRightInd w:val="0"/>
        <w:jc w:val="both"/>
        <w:rPr>
          <w:lang w:val="cs-CZ" w:eastAsia="cs-CZ"/>
        </w:rPr>
      </w:pPr>
    </w:p>
    <w:sectPr w:rsidR="008B0957" w:rsidSect="001C5724">
      <w:headerReference w:type="default" r:id="rId7"/>
      <w:footerReference w:type="default" r:id="rId8"/>
      <w:headerReference w:type="first" r:id="rId9"/>
      <w:pgSz w:w="11904" w:h="16834"/>
      <w:pgMar w:top="2030" w:right="522" w:bottom="2030" w:left="52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FC2F9" w14:textId="77777777" w:rsidR="008B0957" w:rsidRDefault="008B0957">
      <w:r>
        <w:separator/>
      </w:r>
    </w:p>
  </w:endnote>
  <w:endnote w:type="continuationSeparator" w:id="0">
    <w:p w14:paraId="6B0BF7D6" w14:textId="77777777" w:rsidR="008B0957" w:rsidRDefault="008B0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42EF4" w14:textId="77777777" w:rsidR="00000000" w:rsidRDefault="00000000">
    <w:pPr>
      <w:autoSpaceDE w:val="0"/>
      <w:autoSpaceDN w:val="0"/>
      <w:adjustRightInd w:val="0"/>
      <w:rPr>
        <w:lang w:val="cs-CZ" w:eastAsia="cs-C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4C526" w14:textId="77777777" w:rsidR="008B0957" w:rsidRDefault="008B0957">
      <w:r>
        <w:separator/>
      </w:r>
    </w:p>
  </w:footnote>
  <w:footnote w:type="continuationSeparator" w:id="0">
    <w:p w14:paraId="329D5623" w14:textId="77777777" w:rsidR="008B0957" w:rsidRDefault="008B0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Layout w:type="fixed"/>
      <w:tblCellMar>
        <w:left w:w="70" w:type="dxa"/>
        <w:right w:w="70" w:type="dxa"/>
      </w:tblCellMar>
      <w:tblLook w:val="0000" w:firstRow="0" w:lastRow="0" w:firstColumn="0" w:lastColumn="0" w:noHBand="0" w:noVBand="0"/>
    </w:tblPr>
    <w:tblGrid>
      <w:gridCol w:w="8278"/>
      <w:gridCol w:w="2721"/>
    </w:tblGrid>
    <w:tr w:rsidR="00000000" w14:paraId="5DAEEC13" w14:textId="77777777">
      <w:tblPrEx>
        <w:tblCellMar>
          <w:top w:w="0" w:type="dxa"/>
          <w:bottom w:w="0" w:type="dxa"/>
        </w:tblCellMar>
      </w:tblPrEx>
      <w:tc>
        <w:tcPr>
          <w:tcW w:w="8278" w:type="dxa"/>
          <w:tcBorders>
            <w:top w:val="single" w:sz="6" w:space="0" w:color="auto"/>
            <w:left w:val="single" w:sz="6" w:space="0" w:color="auto"/>
          </w:tcBorders>
          <w:shd w:val="clear" w:color="auto" w:fill="FFFFFF"/>
        </w:tcPr>
        <w:p w14:paraId="33520741" w14:textId="77777777" w:rsidR="00000000" w:rsidRDefault="00000000">
          <w:pPr>
            <w:tabs>
              <w:tab w:val="center" w:pos="4819"/>
              <w:tab w:val="right" w:pos="9638"/>
            </w:tabs>
            <w:jc w:val="center"/>
            <w:rPr>
              <w:sz w:val="22"/>
              <w:szCs w:val="22"/>
              <w:lang w:eastAsia="en-US"/>
            </w:rPr>
          </w:pPr>
          <w:r>
            <w:rPr>
              <w:sz w:val="22"/>
              <w:szCs w:val="22"/>
              <w:lang w:eastAsia="en-US"/>
            </w:rPr>
            <w:t xml:space="preserve"> </w:t>
          </w:r>
          <w:r>
            <w:rPr>
              <w:rFonts w:ascii="Arial" w:hAnsi="Arial"/>
              <w:b/>
              <w:color w:val="000000"/>
              <w:szCs w:val="22"/>
              <w:lang w:eastAsia="en-US"/>
            </w:rPr>
            <w:t>Meliconi S.p.A.</w:t>
          </w:r>
        </w:p>
      </w:tc>
      <w:tc>
        <w:tcPr>
          <w:tcW w:w="2721" w:type="dxa"/>
          <w:tcBorders>
            <w:top w:val="single" w:sz="6" w:space="0" w:color="auto"/>
            <w:left w:val="single" w:sz="6" w:space="0" w:color="auto"/>
            <w:right w:val="single" w:sz="6" w:space="0" w:color="auto"/>
          </w:tcBorders>
          <w:shd w:val="clear" w:color="auto" w:fill="FFFFFF"/>
        </w:tcPr>
        <w:p w14:paraId="6CED10EB" w14:textId="77777777" w:rsidR="00000000" w:rsidRDefault="00000000">
          <w:pPr>
            <w:tabs>
              <w:tab w:val="center" w:pos="4819"/>
              <w:tab w:val="right" w:pos="9638"/>
            </w:tabs>
            <w:rPr>
              <w:sz w:val="22"/>
              <w:szCs w:val="22"/>
              <w:lang w:eastAsia="en-US"/>
            </w:rPr>
          </w:pPr>
          <w:r>
            <w:rPr>
              <w:rFonts w:ascii="Arial" w:hAnsi="Arial"/>
              <w:color w:val="000000"/>
              <w:sz w:val="12"/>
              <w:szCs w:val="22"/>
              <w:lang w:eastAsia="en-US"/>
            </w:rPr>
            <w:t>Revízia č. 1</w:t>
          </w:r>
        </w:p>
      </w:tc>
    </w:tr>
    <w:tr w:rsidR="00000000" w14:paraId="50453F0E" w14:textId="77777777">
      <w:tblPrEx>
        <w:tblCellMar>
          <w:top w:w="0" w:type="dxa"/>
          <w:bottom w:w="0" w:type="dxa"/>
        </w:tblCellMar>
      </w:tblPrEx>
      <w:tc>
        <w:tcPr>
          <w:tcW w:w="8278" w:type="dxa"/>
          <w:tcBorders>
            <w:left w:val="single" w:sz="6" w:space="0" w:color="auto"/>
          </w:tcBorders>
          <w:shd w:val="clear" w:color="auto" w:fill="FFFFFF"/>
        </w:tcPr>
        <w:p w14:paraId="1AA3738A" w14:textId="77777777" w:rsidR="00000000" w:rsidRDefault="00000000">
          <w:pPr>
            <w:tabs>
              <w:tab w:val="center" w:pos="4819"/>
              <w:tab w:val="right" w:pos="9638"/>
            </w:tabs>
            <w:rPr>
              <w:sz w:val="22"/>
              <w:szCs w:val="22"/>
              <w:lang w:eastAsia="en-US"/>
            </w:rPr>
          </w:pPr>
          <w:r>
            <w:rPr>
              <w:sz w:val="22"/>
              <w:szCs w:val="22"/>
              <w:lang w:eastAsia="en-US"/>
            </w:rPr>
            <w:t xml:space="preserve"> </w:t>
          </w:r>
        </w:p>
      </w:tc>
      <w:tc>
        <w:tcPr>
          <w:tcW w:w="2721" w:type="dxa"/>
          <w:tcBorders>
            <w:left w:val="single" w:sz="6" w:space="0" w:color="auto"/>
            <w:right w:val="single" w:sz="6" w:space="0" w:color="auto"/>
          </w:tcBorders>
          <w:shd w:val="clear" w:color="auto" w:fill="FFFFFF"/>
        </w:tcPr>
        <w:p w14:paraId="0B94386C" w14:textId="77777777" w:rsidR="00000000" w:rsidRDefault="00000000">
          <w:pPr>
            <w:tabs>
              <w:tab w:val="center" w:pos="4819"/>
              <w:tab w:val="right" w:pos="9638"/>
            </w:tabs>
            <w:rPr>
              <w:sz w:val="22"/>
              <w:szCs w:val="22"/>
              <w:lang w:eastAsia="en-US"/>
            </w:rPr>
          </w:pPr>
          <w:r>
            <w:rPr>
              <w:rFonts w:ascii="Arial" w:hAnsi="Arial"/>
              <w:color w:val="000000"/>
              <w:sz w:val="12"/>
              <w:szCs w:val="22"/>
              <w:lang w:eastAsia="en-US"/>
            </w:rPr>
            <w:t>Dátum revízie 08/08/2024</w:t>
          </w:r>
        </w:p>
      </w:tc>
    </w:tr>
    <w:tr w:rsidR="00000000" w14:paraId="28B1BCEB" w14:textId="77777777">
      <w:tblPrEx>
        <w:tblCellMar>
          <w:top w:w="0" w:type="dxa"/>
          <w:bottom w:w="0" w:type="dxa"/>
        </w:tblCellMar>
      </w:tblPrEx>
      <w:tc>
        <w:tcPr>
          <w:tcW w:w="8278" w:type="dxa"/>
          <w:tcBorders>
            <w:left w:val="single" w:sz="6" w:space="0" w:color="auto"/>
            <w:right w:val="single" w:sz="6" w:space="0" w:color="auto"/>
          </w:tcBorders>
          <w:shd w:val="clear" w:color="auto" w:fill="FFFFFF"/>
        </w:tcPr>
        <w:p w14:paraId="0B90E24B" w14:textId="77777777" w:rsidR="00000000" w:rsidRDefault="00000000">
          <w:pPr>
            <w:tabs>
              <w:tab w:val="center" w:pos="4819"/>
              <w:tab w:val="right" w:pos="9638"/>
            </w:tabs>
            <w:rPr>
              <w:sz w:val="22"/>
              <w:szCs w:val="22"/>
              <w:lang w:eastAsia="en-US"/>
            </w:rPr>
          </w:pPr>
          <w:r>
            <w:rPr>
              <w:sz w:val="22"/>
              <w:szCs w:val="22"/>
              <w:lang w:eastAsia="en-US"/>
            </w:rPr>
            <w:t xml:space="preserve"> </w:t>
          </w:r>
        </w:p>
      </w:tc>
      <w:tc>
        <w:tcPr>
          <w:tcW w:w="2721" w:type="dxa"/>
          <w:tcBorders>
            <w:left w:val="single" w:sz="6" w:space="0" w:color="auto"/>
            <w:right w:val="single" w:sz="6" w:space="0" w:color="auto"/>
          </w:tcBorders>
          <w:shd w:val="clear" w:color="auto" w:fill="FFFFFF"/>
        </w:tcPr>
        <w:p w14:paraId="5046016E" w14:textId="77777777" w:rsidR="00000000" w:rsidRDefault="00000000">
          <w:pPr>
            <w:tabs>
              <w:tab w:val="center" w:pos="4819"/>
              <w:tab w:val="right" w:pos="9638"/>
            </w:tabs>
            <w:rPr>
              <w:sz w:val="22"/>
              <w:szCs w:val="22"/>
              <w:lang w:eastAsia="en-US"/>
            </w:rPr>
          </w:pPr>
          <w:r>
            <w:rPr>
              <w:rFonts w:ascii="Arial" w:hAnsi="Arial"/>
              <w:color w:val="000000"/>
              <w:sz w:val="12"/>
              <w:szCs w:val="22"/>
              <w:lang w:eastAsia="en-US"/>
            </w:rPr>
            <w:t>Prvá kompilácia</w:t>
          </w:r>
        </w:p>
      </w:tc>
    </w:tr>
    <w:tr w:rsidR="00000000" w14:paraId="2D8B2CFB" w14:textId="77777777">
      <w:tblPrEx>
        <w:tblCellMar>
          <w:top w:w="0" w:type="dxa"/>
          <w:bottom w:w="0" w:type="dxa"/>
        </w:tblCellMar>
      </w:tblPrEx>
      <w:tc>
        <w:tcPr>
          <w:tcW w:w="8278" w:type="dxa"/>
          <w:tcBorders>
            <w:top w:val="single" w:sz="6" w:space="0" w:color="auto"/>
            <w:left w:val="single" w:sz="6" w:space="0" w:color="auto"/>
          </w:tcBorders>
          <w:shd w:val="clear" w:color="auto" w:fill="FFFFFF"/>
        </w:tcPr>
        <w:p w14:paraId="45A942AF" w14:textId="77777777" w:rsidR="00000000" w:rsidRDefault="00000000">
          <w:pPr>
            <w:tabs>
              <w:tab w:val="center" w:pos="4819"/>
              <w:tab w:val="right" w:pos="9638"/>
            </w:tabs>
            <w:jc w:val="center"/>
            <w:rPr>
              <w:sz w:val="22"/>
              <w:szCs w:val="22"/>
              <w:lang w:eastAsia="en-US"/>
            </w:rPr>
          </w:pPr>
          <w:r>
            <w:rPr>
              <w:sz w:val="22"/>
              <w:szCs w:val="22"/>
              <w:lang w:eastAsia="en-US"/>
            </w:rPr>
            <w:t xml:space="preserve"> </w:t>
          </w:r>
          <w:r>
            <w:rPr>
              <w:rFonts w:ascii="Arial" w:hAnsi="Arial"/>
              <w:b/>
              <w:color w:val="000000"/>
              <w:szCs w:val="22"/>
              <w:lang w:eastAsia="en-US"/>
            </w:rPr>
            <w:t>1 - SPRAY PURE AIR</w:t>
          </w:r>
        </w:p>
      </w:tc>
      <w:tc>
        <w:tcPr>
          <w:tcW w:w="2721" w:type="dxa"/>
          <w:tcBorders>
            <w:left w:val="single" w:sz="6" w:space="0" w:color="auto"/>
            <w:right w:val="single" w:sz="6" w:space="0" w:color="auto"/>
          </w:tcBorders>
          <w:shd w:val="clear" w:color="auto" w:fill="FFFFFF"/>
        </w:tcPr>
        <w:p w14:paraId="09702013" w14:textId="77777777" w:rsidR="00000000" w:rsidRDefault="00000000">
          <w:pPr>
            <w:tabs>
              <w:tab w:val="center" w:pos="4819"/>
              <w:tab w:val="right" w:pos="9638"/>
            </w:tabs>
            <w:rPr>
              <w:sz w:val="22"/>
              <w:szCs w:val="22"/>
              <w:lang w:eastAsia="en-US"/>
            </w:rPr>
          </w:pPr>
          <w:r>
            <w:rPr>
              <w:rFonts w:ascii="Arial" w:hAnsi="Arial"/>
              <w:color w:val="000000"/>
              <w:sz w:val="12"/>
              <w:szCs w:val="22"/>
              <w:lang w:eastAsia="en-US"/>
            </w:rPr>
            <w:t>Vytlačené dňa 08/08/2024</w:t>
          </w:r>
        </w:p>
      </w:tc>
    </w:tr>
    <w:tr w:rsidR="00000000" w14:paraId="2EE6631E" w14:textId="77777777">
      <w:tblPrEx>
        <w:tblCellMar>
          <w:top w:w="0" w:type="dxa"/>
          <w:bottom w:w="0" w:type="dxa"/>
        </w:tblCellMar>
      </w:tblPrEx>
      <w:tc>
        <w:tcPr>
          <w:tcW w:w="8278" w:type="dxa"/>
          <w:tcBorders>
            <w:left w:val="single" w:sz="6" w:space="0" w:color="auto"/>
            <w:bottom w:val="single" w:sz="6" w:space="0" w:color="auto"/>
            <w:right w:val="single" w:sz="6" w:space="0" w:color="auto"/>
          </w:tcBorders>
          <w:shd w:val="clear" w:color="auto" w:fill="FFFFFF"/>
        </w:tcPr>
        <w:p w14:paraId="4F4955E0" w14:textId="77777777" w:rsidR="00000000" w:rsidRDefault="00000000">
          <w:pPr>
            <w:tabs>
              <w:tab w:val="center" w:pos="4819"/>
              <w:tab w:val="right" w:pos="9638"/>
            </w:tabs>
            <w:rPr>
              <w:sz w:val="22"/>
              <w:szCs w:val="22"/>
              <w:lang w:eastAsia="en-US"/>
            </w:rPr>
          </w:pPr>
          <w:r>
            <w:rPr>
              <w:sz w:val="22"/>
              <w:szCs w:val="22"/>
              <w:lang w:eastAsia="en-US"/>
            </w:rPr>
            <w:t xml:space="preserve"> </w:t>
          </w:r>
        </w:p>
      </w:tc>
      <w:tc>
        <w:tcPr>
          <w:tcW w:w="2721" w:type="dxa"/>
          <w:tcBorders>
            <w:left w:val="single" w:sz="6" w:space="0" w:color="auto"/>
            <w:bottom w:val="single" w:sz="6" w:space="0" w:color="auto"/>
            <w:right w:val="single" w:sz="6" w:space="0" w:color="auto"/>
          </w:tcBorders>
          <w:shd w:val="clear" w:color="auto" w:fill="FFFFFF"/>
        </w:tcPr>
        <w:p w14:paraId="4B705129" w14:textId="77777777" w:rsidR="00000000" w:rsidRDefault="00000000">
          <w:pPr>
            <w:tabs>
              <w:tab w:val="center" w:pos="4819"/>
              <w:tab w:val="right" w:pos="9638"/>
            </w:tabs>
            <w:rPr>
              <w:sz w:val="22"/>
              <w:szCs w:val="22"/>
              <w:lang w:eastAsia="en-US"/>
            </w:rPr>
          </w:pPr>
          <w:r>
            <w:rPr>
              <w:rFonts w:ascii="Arial" w:hAnsi="Arial"/>
              <w:color w:val="000000"/>
              <w:sz w:val="12"/>
              <w:szCs w:val="22"/>
              <w:lang w:eastAsia="en-US"/>
            </w:rPr>
            <w:t xml:space="preserve">Strana č. </w:t>
          </w:r>
          <w:r>
            <w:rPr>
              <w:rFonts w:ascii="Arial" w:hAnsi="Arial"/>
              <w:color w:val="000000"/>
              <w:sz w:val="12"/>
              <w:szCs w:val="22"/>
              <w:lang w:eastAsia="en-US"/>
            </w:rPr>
            <w:fldChar w:fldCharType="begin"/>
          </w:r>
          <w:r>
            <w:rPr>
              <w:rFonts w:ascii="Arial" w:hAnsi="Arial"/>
              <w:color w:val="000000"/>
              <w:sz w:val="12"/>
              <w:szCs w:val="22"/>
              <w:lang w:eastAsia="en-US"/>
            </w:rPr>
            <w:instrText xml:space="preserve">PAGE \* MERGEFORMAT </w:instrText>
          </w:r>
          <w:r w:rsidR="00E51BC0">
            <w:rPr>
              <w:rFonts w:ascii="Arial" w:hAnsi="Arial"/>
              <w:color w:val="000000"/>
              <w:sz w:val="12"/>
              <w:szCs w:val="22"/>
              <w:lang w:eastAsia="en-US"/>
            </w:rPr>
            <w:fldChar w:fldCharType="separate"/>
          </w:r>
          <w:r w:rsidR="00E51BC0">
            <w:rPr>
              <w:rFonts w:ascii="Arial" w:hAnsi="Arial"/>
              <w:noProof/>
              <w:color w:val="000000"/>
              <w:sz w:val="12"/>
              <w:szCs w:val="22"/>
              <w:lang w:eastAsia="en-US"/>
            </w:rPr>
            <w:t>2</w:t>
          </w:r>
          <w:r>
            <w:rPr>
              <w:rFonts w:ascii="Arial" w:hAnsi="Arial"/>
              <w:color w:val="000000"/>
              <w:sz w:val="12"/>
              <w:szCs w:val="22"/>
              <w:lang w:eastAsia="en-US"/>
            </w:rPr>
            <w:fldChar w:fldCharType="end"/>
          </w:r>
          <w:r>
            <w:rPr>
              <w:rFonts w:ascii="Arial" w:hAnsi="Arial"/>
              <w:color w:val="000000"/>
              <w:sz w:val="12"/>
              <w:szCs w:val="22"/>
              <w:lang w:eastAsia="en-US"/>
            </w:rPr>
            <w:t>/</w:t>
          </w:r>
          <w:r>
            <w:rPr>
              <w:rFonts w:ascii="Arial" w:hAnsi="Arial"/>
              <w:color w:val="000000"/>
              <w:sz w:val="12"/>
              <w:szCs w:val="22"/>
              <w:lang w:eastAsia="en-US"/>
            </w:rPr>
            <w:fldChar w:fldCharType="begin"/>
          </w:r>
          <w:r>
            <w:rPr>
              <w:rFonts w:ascii="Arial" w:hAnsi="Arial"/>
              <w:color w:val="000000"/>
              <w:sz w:val="12"/>
              <w:szCs w:val="22"/>
              <w:lang w:eastAsia="en-US"/>
            </w:rPr>
            <w:instrText xml:space="preserve">NUMPAGES \* MERGEFORMAT </w:instrText>
          </w:r>
          <w:r w:rsidR="00E51BC0">
            <w:rPr>
              <w:rFonts w:ascii="Arial" w:hAnsi="Arial"/>
              <w:color w:val="000000"/>
              <w:sz w:val="12"/>
              <w:szCs w:val="22"/>
              <w:lang w:eastAsia="en-US"/>
            </w:rPr>
            <w:fldChar w:fldCharType="separate"/>
          </w:r>
          <w:r w:rsidR="00E51BC0">
            <w:rPr>
              <w:rFonts w:ascii="Arial" w:hAnsi="Arial"/>
              <w:noProof/>
              <w:color w:val="000000"/>
              <w:sz w:val="12"/>
              <w:szCs w:val="22"/>
              <w:lang w:eastAsia="en-US"/>
            </w:rPr>
            <w:t>3</w:t>
          </w:r>
          <w:r>
            <w:rPr>
              <w:rFonts w:ascii="Arial" w:hAnsi="Arial"/>
              <w:color w:val="000000"/>
              <w:sz w:val="12"/>
              <w:szCs w:val="22"/>
              <w:lang w:eastAsia="en-US"/>
            </w:rPr>
            <w:fldChar w:fldCharType="end"/>
          </w:r>
        </w:p>
      </w:tc>
    </w:tr>
  </w:tbl>
  <w:p w14:paraId="57754BD7" w14:textId="776FF4ED" w:rsidR="00000000" w:rsidRDefault="00E51BC0">
    <w:r>
      <w:rPr>
        <w:noProof/>
      </w:rPr>
      <mc:AlternateContent>
        <mc:Choice Requires="wps">
          <w:drawing>
            <wp:anchor distT="0" distB="0" distL="114300" distR="114300" simplePos="0" relativeHeight="251659264" behindDoc="0" locked="0" layoutInCell="0" allowOverlap="1" wp14:anchorId="1F9AE55B" wp14:editId="7C8AE494">
              <wp:simplePos x="0" y="0"/>
              <wp:positionH relativeFrom="margin">
                <wp:posOffset>-8890</wp:posOffset>
              </wp:positionH>
              <wp:positionV relativeFrom="margin">
                <wp:posOffset>-1031240</wp:posOffset>
              </wp:positionV>
              <wp:extent cx="0" cy="9686290"/>
              <wp:effectExtent l="0" t="0" r="0" b="0"/>
              <wp:wrapNone/>
              <wp:docPr id="13443076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686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C970D" id="Line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7pt,-81.2pt" to="-.7pt,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" o:allowincell="f">
              <w10:wrap anchorx="margin" anchory="margin"/>
            </v:line>
          </w:pict>
        </mc:Fallback>
      </mc:AlternateContent>
    </w:r>
    <w:r>
      <w:rPr>
        <w:noProof/>
      </w:rPr>
      <mc:AlternateContent>
        <mc:Choice Requires="wps">
          <w:drawing>
            <wp:anchor distT="0" distB="0" distL="114300" distR="114300" simplePos="0" relativeHeight="251660288" behindDoc="0" locked="0" layoutInCell="0" allowOverlap="1" wp14:anchorId="145D97B9" wp14:editId="507BD0EC">
              <wp:simplePos x="0" y="0"/>
              <wp:positionH relativeFrom="margin">
                <wp:posOffset>6979285</wp:posOffset>
              </wp:positionH>
              <wp:positionV relativeFrom="margin">
                <wp:posOffset>-1031240</wp:posOffset>
              </wp:positionV>
              <wp:extent cx="0" cy="9686290"/>
              <wp:effectExtent l="0" t="0" r="0" b="0"/>
              <wp:wrapNone/>
              <wp:docPr id="13226004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686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69766" id="Line 2"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549.55pt,-81.2pt" to="549.55pt,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" o:allowincell="f">
              <w10:wrap anchorx="margin" anchory="margin"/>
            </v:line>
          </w:pict>
        </mc:Fallback>
      </mc:AlternateContent>
    </w:r>
    <w:r>
      <w:rPr>
        <w:noProof/>
      </w:rPr>
      <mc:AlternateContent>
        <mc:Choice Requires="wps">
          <w:drawing>
            <wp:anchor distT="0" distB="0" distL="114300" distR="114300" simplePos="0" relativeHeight="251661312" behindDoc="0" locked="0" layoutInCell="0" allowOverlap="1" wp14:anchorId="65924881" wp14:editId="12A94C2A">
              <wp:simplePos x="0" y="0"/>
              <wp:positionH relativeFrom="margin">
                <wp:posOffset>-8890</wp:posOffset>
              </wp:positionH>
              <wp:positionV relativeFrom="margin">
                <wp:posOffset>8655050</wp:posOffset>
              </wp:positionV>
              <wp:extent cx="6988175" cy="0"/>
              <wp:effectExtent l="0" t="0" r="0" b="0"/>
              <wp:wrapNone/>
              <wp:docPr id="89770087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8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9B9F4" id="Line 3"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7pt,681.5pt" to="549.55pt,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" o:allowincell="f">
              <w10:wrap anchorx="margin" anchory="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Layout w:type="fixed"/>
      <w:tblCellMar>
        <w:left w:w="70" w:type="dxa"/>
        <w:right w:w="70" w:type="dxa"/>
      </w:tblCellMar>
      <w:tblLook w:val="0000" w:firstRow="0" w:lastRow="0" w:firstColumn="0" w:lastColumn="0" w:noHBand="0" w:noVBand="0"/>
    </w:tblPr>
    <w:tblGrid>
      <w:gridCol w:w="8278"/>
      <w:gridCol w:w="2721"/>
    </w:tblGrid>
    <w:tr w:rsidR="00000000" w14:paraId="100B59D3" w14:textId="77777777">
      <w:tblPrEx>
        <w:tblCellMar>
          <w:top w:w="0" w:type="dxa"/>
          <w:bottom w:w="0" w:type="dxa"/>
        </w:tblCellMar>
      </w:tblPrEx>
      <w:tc>
        <w:tcPr>
          <w:tcW w:w="8278" w:type="dxa"/>
          <w:tcBorders>
            <w:top w:val="single" w:sz="6" w:space="0" w:color="auto"/>
            <w:left w:val="single" w:sz="6" w:space="0" w:color="auto"/>
          </w:tcBorders>
          <w:shd w:val="clear" w:color="auto" w:fill="FFFFFF"/>
        </w:tcPr>
        <w:p w14:paraId="6FA3B3CF" w14:textId="77777777" w:rsidR="00000000" w:rsidRDefault="00000000">
          <w:pPr>
            <w:tabs>
              <w:tab w:val="center" w:pos="4819"/>
              <w:tab w:val="right" w:pos="9638"/>
            </w:tabs>
            <w:jc w:val="center"/>
            <w:rPr>
              <w:sz w:val="22"/>
              <w:szCs w:val="22"/>
              <w:lang w:eastAsia="en-US"/>
            </w:rPr>
          </w:pPr>
          <w:r>
            <w:rPr>
              <w:sz w:val="22"/>
              <w:szCs w:val="22"/>
              <w:lang w:eastAsia="en-US"/>
            </w:rPr>
            <w:t xml:space="preserve"> </w:t>
          </w:r>
          <w:r>
            <w:rPr>
              <w:rFonts w:ascii="Arial" w:hAnsi="Arial"/>
              <w:b/>
              <w:color w:val="000000"/>
              <w:szCs w:val="22"/>
              <w:lang w:eastAsia="en-US"/>
            </w:rPr>
            <w:t>Meliconi S.p.A.</w:t>
          </w:r>
        </w:p>
      </w:tc>
      <w:tc>
        <w:tcPr>
          <w:tcW w:w="2721" w:type="dxa"/>
          <w:tcBorders>
            <w:top w:val="single" w:sz="6" w:space="0" w:color="auto"/>
            <w:left w:val="single" w:sz="6" w:space="0" w:color="auto"/>
            <w:right w:val="single" w:sz="6" w:space="0" w:color="auto"/>
          </w:tcBorders>
          <w:shd w:val="clear" w:color="auto" w:fill="FFFFFF"/>
        </w:tcPr>
        <w:p w14:paraId="7635FBD7" w14:textId="77777777" w:rsidR="00000000" w:rsidRDefault="00000000">
          <w:pPr>
            <w:tabs>
              <w:tab w:val="center" w:pos="4819"/>
              <w:tab w:val="right" w:pos="9638"/>
            </w:tabs>
            <w:rPr>
              <w:sz w:val="22"/>
              <w:szCs w:val="22"/>
              <w:lang w:eastAsia="en-US"/>
            </w:rPr>
          </w:pPr>
          <w:r>
            <w:rPr>
              <w:rFonts w:ascii="Arial" w:hAnsi="Arial"/>
              <w:color w:val="000000"/>
              <w:sz w:val="12"/>
              <w:szCs w:val="22"/>
              <w:lang w:eastAsia="en-US"/>
            </w:rPr>
            <w:t>Revízia č. 1</w:t>
          </w:r>
        </w:p>
      </w:tc>
    </w:tr>
    <w:tr w:rsidR="00000000" w14:paraId="05D6FD8A" w14:textId="77777777">
      <w:tblPrEx>
        <w:tblCellMar>
          <w:top w:w="0" w:type="dxa"/>
          <w:bottom w:w="0" w:type="dxa"/>
        </w:tblCellMar>
      </w:tblPrEx>
      <w:tc>
        <w:tcPr>
          <w:tcW w:w="8278" w:type="dxa"/>
          <w:tcBorders>
            <w:left w:val="single" w:sz="6" w:space="0" w:color="auto"/>
          </w:tcBorders>
          <w:shd w:val="clear" w:color="auto" w:fill="FFFFFF"/>
        </w:tcPr>
        <w:p w14:paraId="1E81AABA" w14:textId="77777777" w:rsidR="00000000" w:rsidRDefault="00000000">
          <w:pPr>
            <w:tabs>
              <w:tab w:val="center" w:pos="4819"/>
              <w:tab w:val="right" w:pos="9638"/>
            </w:tabs>
            <w:rPr>
              <w:sz w:val="22"/>
              <w:szCs w:val="22"/>
              <w:lang w:eastAsia="en-US"/>
            </w:rPr>
          </w:pPr>
          <w:r>
            <w:rPr>
              <w:sz w:val="22"/>
              <w:szCs w:val="22"/>
              <w:lang w:eastAsia="en-US"/>
            </w:rPr>
            <w:t xml:space="preserve"> </w:t>
          </w:r>
        </w:p>
      </w:tc>
      <w:tc>
        <w:tcPr>
          <w:tcW w:w="2721" w:type="dxa"/>
          <w:tcBorders>
            <w:left w:val="single" w:sz="6" w:space="0" w:color="auto"/>
            <w:right w:val="single" w:sz="6" w:space="0" w:color="auto"/>
          </w:tcBorders>
          <w:shd w:val="clear" w:color="auto" w:fill="FFFFFF"/>
        </w:tcPr>
        <w:p w14:paraId="6F7F6873" w14:textId="77777777" w:rsidR="00000000" w:rsidRDefault="00000000">
          <w:pPr>
            <w:tabs>
              <w:tab w:val="center" w:pos="4819"/>
              <w:tab w:val="right" w:pos="9638"/>
            </w:tabs>
            <w:rPr>
              <w:sz w:val="22"/>
              <w:szCs w:val="22"/>
              <w:lang w:eastAsia="en-US"/>
            </w:rPr>
          </w:pPr>
          <w:r>
            <w:rPr>
              <w:rFonts w:ascii="Arial" w:hAnsi="Arial"/>
              <w:color w:val="000000"/>
              <w:sz w:val="12"/>
              <w:szCs w:val="22"/>
              <w:lang w:eastAsia="en-US"/>
            </w:rPr>
            <w:t>Dátum revízie 08/08/2024</w:t>
          </w:r>
        </w:p>
      </w:tc>
    </w:tr>
    <w:tr w:rsidR="00000000" w14:paraId="4D00DFF4" w14:textId="77777777">
      <w:tblPrEx>
        <w:tblCellMar>
          <w:top w:w="0" w:type="dxa"/>
          <w:bottom w:w="0" w:type="dxa"/>
        </w:tblCellMar>
      </w:tblPrEx>
      <w:tc>
        <w:tcPr>
          <w:tcW w:w="8278" w:type="dxa"/>
          <w:tcBorders>
            <w:left w:val="single" w:sz="6" w:space="0" w:color="auto"/>
            <w:right w:val="single" w:sz="6" w:space="0" w:color="auto"/>
          </w:tcBorders>
          <w:shd w:val="clear" w:color="auto" w:fill="FFFFFF"/>
        </w:tcPr>
        <w:p w14:paraId="23C9510E" w14:textId="77777777" w:rsidR="00000000" w:rsidRDefault="00000000">
          <w:pPr>
            <w:tabs>
              <w:tab w:val="center" w:pos="4819"/>
              <w:tab w:val="right" w:pos="9638"/>
            </w:tabs>
            <w:rPr>
              <w:sz w:val="22"/>
              <w:szCs w:val="22"/>
              <w:lang w:eastAsia="en-US"/>
            </w:rPr>
          </w:pPr>
          <w:r>
            <w:rPr>
              <w:sz w:val="22"/>
              <w:szCs w:val="22"/>
              <w:lang w:eastAsia="en-US"/>
            </w:rPr>
            <w:t xml:space="preserve"> </w:t>
          </w:r>
        </w:p>
      </w:tc>
      <w:tc>
        <w:tcPr>
          <w:tcW w:w="2721" w:type="dxa"/>
          <w:tcBorders>
            <w:left w:val="single" w:sz="6" w:space="0" w:color="auto"/>
            <w:right w:val="single" w:sz="6" w:space="0" w:color="auto"/>
          </w:tcBorders>
          <w:shd w:val="clear" w:color="auto" w:fill="FFFFFF"/>
        </w:tcPr>
        <w:p w14:paraId="7D374938" w14:textId="77777777" w:rsidR="00000000" w:rsidRDefault="00000000">
          <w:pPr>
            <w:tabs>
              <w:tab w:val="center" w:pos="4819"/>
              <w:tab w:val="right" w:pos="9638"/>
            </w:tabs>
            <w:rPr>
              <w:sz w:val="22"/>
              <w:szCs w:val="22"/>
              <w:lang w:eastAsia="en-US"/>
            </w:rPr>
          </w:pPr>
          <w:r>
            <w:rPr>
              <w:rFonts w:ascii="Arial" w:hAnsi="Arial"/>
              <w:color w:val="000000"/>
              <w:sz w:val="12"/>
              <w:szCs w:val="22"/>
              <w:lang w:eastAsia="en-US"/>
            </w:rPr>
            <w:t>Prvá kompilácia</w:t>
          </w:r>
        </w:p>
      </w:tc>
    </w:tr>
    <w:tr w:rsidR="00000000" w14:paraId="64297B45" w14:textId="77777777">
      <w:tblPrEx>
        <w:tblCellMar>
          <w:top w:w="0" w:type="dxa"/>
          <w:bottom w:w="0" w:type="dxa"/>
        </w:tblCellMar>
      </w:tblPrEx>
      <w:tc>
        <w:tcPr>
          <w:tcW w:w="8278" w:type="dxa"/>
          <w:tcBorders>
            <w:top w:val="single" w:sz="6" w:space="0" w:color="auto"/>
            <w:left w:val="single" w:sz="6" w:space="0" w:color="auto"/>
          </w:tcBorders>
          <w:shd w:val="clear" w:color="auto" w:fill="FFFFFF"/>
        </w:tcPr>
        <w:p w14:paraId="359C8229" w14:textId="77777777" w:rsidR="00000000" w:rsidRDefault="00000000">
          <w:pPr>
            <w:tabs>
              <w:tab w:val="center" w:pos="4819"/>
              <w:tab w:val="right" w:pos="9638"/>
            </w:tabs>
            <w:jc w:val="center"/>
            <w:rPr>
              <w:sz w:val="22"/>
              <w:szCs w:val="22"/>
              <w:lang w:eastAsia="en-US"/>
            </w:rPr>
          </w:pPr>
          <w:r>
            <w:rPr>
              <w:sz w:val="22"/>
              <w:szCs w:val="22"/>
              <w:lang w:eastAsia="en-US"/>
            </w:rPr>
            <w:t xml:space="preserve"> </w:t>
          </w:r>
          <w:r>
            <w:rPr>
              <w:rFonts w:ascii="Arial" w:hAnsi="Arial"/>
              <w:b/>
              <w:color w:val="000000"/>
              <w:szCs w:val="22"/>
              <w:lang w:eastAsia="en-US"/>
            </w:rPr>
            <w:t>1 - SPRAY PURE AIR</w:t>
          </w:r>
        </w:p>
      </w:tc>
      <w:tc>
        <w:tcPr>
          <w:tcW w:w="2721" w:type="dxa"/>
          <w:tcBorders>
            <w:left w:val="single" w:sz="6" w:space="0" w:color="auto"/>
            <w:right w:val="single" w:sz="6" w:space="0" w:color="auto"/>
          </w:tcBorders>
          <w:shd w:val="clear" w:color="auto" w:fill="FFFFFF"/>
        </w:tcPr>
        <w:p w14:paraId="503A35A9" w14:textId="77777777" w:rsidR="00000000" w:rsidRDefault="00000000">
          <w:pPr>
            <w:tabs>
              <w:tab w:val="center" w:pos="4819"/>
              <w:tab w:val="right" w:pos="9638"/>
            </w:tabs>
            <w:rPr>
              <w:sz w:val="22"/>
              <w:szCs w:val="22"/>
              <w:lang w:eastAsia="en-US"/>
            </w:rPr>
          </w:pPr>
          <w:r>
            <w:rPr>
              <w:rFonts w:ascii="Arial" w:hAnsi="Arial"/>
              <w:color w:val="000000"/>
              <w:sz w:val="12"/>
              <w:szCs w:val="22"/>
              <w:lang w:eastAsia="en-US"/>
            </w:rPr>
            <w:t>Vytlačené dňa 08/08/2024</w:t>
          </w:r>
        </w:p>
      </w:tc>
    </w:tr>
    <w:tr w:rsidR="00000000" w14:paraId="126DC60E" w14:textId="77777777">
      <w:tblPrEx>
        <w:tblCellMar>
          <w:top w:w="0" w:type="dxa"/>
          <w:bottom w:w="0" w:type="dxa"/>
        </w:tblCellMar>
      </w:tblPrEx>
      <w:tc>
        <w:tcPr>
          <w:tcW w:w="8278" w:type="dxa"/>
          <w:tcBorders>
            <w:left w:val="single" w:sz="6" w:space="0" w:color="auto"/>
            <w:bottom w:val="single" w:sz="6" w:space="0" w:color="auto"/>
            <w:right w:val="single" w:sz="6" w:space="0" w:color="auto"/>
          </w:tcBorders>
          <w:shd w:val="clear" w:color="auto" w:fill="FFFFFF"/>
        </w:tcPr>
        <w:p w14:paraId="266AEEF8" w14:textId="77777777" w:rsidR="00000000" w:rsidRDefault="00000000">
          <w:pPr>
            <w:tabs>
              <w:tab w:val="center" w:pos="4819"/>
              <w:tab w:val="right" w:pos="9638"/>
            </w:tabs>
            <w:rPr>
              <w:sz w:val="22"/>
              <w:szCs w:val="22"/>
              <w:lang w:eastAsia="en-US"/>
            </w:rPr>
          </w:pPr>
          <w:r>
            <w:rPr>
              <w:sz w:val="22"/>
              <w:szCs w:val="22"/>
              <w:lang w:eastAsia="en-US"/>
            </w:rPr>
            <w:t xml:space="preserve"> </w:t>
          </w:r>
        </w:p>
      </w:tc>
      <w:tc>
        <w:tcPr>
          <w:tcW w:w="2721" w:type="dxa"/>
          <w:tcBorders>
            <w:left w:val="single" w:sz="6" w:space="0" w:color="auto"/>
            <w:bottom w:val="single" w:sz="6" w:space="0" w:color="auto"/>
            <w:right w:val="single" w:sz="6" w:space="0" w:color="auto"/>
          </w:tcBorders>
          <w:shd w:val="clear" w:color="auto" w:fill="FFFFFF"/>
        </w:tcPr>
        <w:p w14:paraId="6F5E5EF5" w14:textId="77777777" w:rsidR="00000000" w:rsidRDefault="00000000">
          <w:pPr>
            <w:tabs>
              <w:tab w:val="center" w:pos="4819"/>
              <w:tab w:val="right" w:pos="9638"/>
            </w:tabs>
            <w:rPr>
              <w:sz w:val="22"/>
              <w:szCs w:val="22"/>
              <w:lang w:eastAsia="en-US"/>
            </w:rPr>
          </w:pPr>
          <w:r>
            <w:rPr>
              <w:rFonts w:ascii="Arial" w:hAnsi="Arial"/>
              <w:color w:val="000000"/>
              <w:sz w:val="12"/>
              <w:szCs w:val="22"/>
              <w:lang w:eastAsia="en-US"/>
            </w:rPr>
            <w:t xml:space="preserve">Strana č. </w:t>
          </w:r>
          <w:r>
            <w:rPr>
              <w:rFonts w:ascii="Arial" w:hAnsi="Arial"/>
              <w:color w:val="000000"/>
              <w:sz w:val="12"/>
              <w:szCs w:val="22"/>
              <w:lang w:eastAsia="en-US"/>
            </w:rPr>
            <w:fldChar w:fldCharType="begin"/>
          </w:r>
          <w:r>
            <w:rPr>
              <w:rFonts w:ascii="Arial" w:hAnsi="Arial"/>
              <w:color w:val="000000"/>
              <w:sz w:val="12"/>
              <w:szCs w:val="22"/>
              <w:lang w:eastAsia="en-US"/>
            </w:rPr>
            <w:instrText xml:space="preserve">PAGE \* MERGEFORMAT </w:instrText>
          </w:r>
          <w:r w:rsidR="00E51BC0">
            <w:rPr>
              <w:rFonts w:ascii="Arial" w:hAnsi="Arial"/>
              <w:color w:val="000000"/>
              <w:sz w:val="12"/>
              <w:szCs w:val="22"/>
              <w:lang w:eastAsia="en-US"/>
            </w:rPr>
            <w:fldChar w:fldCharType="separate"/>
          </w:r>
          <w:r w:rsidR="00E51BC0">
            <w:rPr>
              <w:rFonts w:ascii="Arial" w:hAnsi="Arial"/>
              <w:noProof/>
              <w:color w:val="000000"/>
              <w:sz w:val="12"/>
              <w:szCs w:val="22"/>
              <w:lang w:eastAsia="en-US"/>
            </w:rPr>
            <w:t>1</w:t>
          </w:r>
          <w:r>
            <w:rPr>
              <w:rFonts w:ascii="Arial" w:hAnsi="Arial"/>
              <w:color w:val="000000"/>
              <w:sz w:val="12"/>
              <w:szCs w:val="22"/>
              <w:lang w:eastAsia="en-US"/>
            </w:rPr>
            <w:fldChar w:fldCharType="end"/>
          </w:r>
          <w:r>
            <w:rPr>
              <w:rFonts w:ascii="Arial" w:hAnsi="Arial"/>
              <w:color w:val="000000"/>
              <w:sz w:val="12"/>
              <w:szCs w:val="22"/>
              <w:lang w:eastAsia="en-US"/>
            </w:rPr>
            <w:t>/</w:t>
          </w:r>
          <w:r>
            <w:rPr>
              <w:rFonts w:ascii="Arial" w:hAnsi="Arial"/>
              <w:color w:val="000000"/>
              <w:sz w:val="12"/>
              <w:szCs w:val="22"/>
              <w:lang w:eastAsia="en-US"/>
            </w:rPr>
            <w:fldChar w:fldCharType="begin"/>
          </w:r>
          <w:r>
            <w:rPr>
              <w:rFonts w:ascii="Arial" w:hAnsi="Arial"/>
              <w:color w:val="000000"/>
              <w:sz w:val="12"/>
              <w:szCs w:val="22"/>
              <w:lang w:eastAsia="en-US"/>
            </w:rPr>
            <w:instrText xml:space="preserve">NUMPAGES \* MERGEFORMAT </w:instrText>
          </w:r>
          <w:r w:rsidR="00E51BC0">
            <w:rPr>
              <w:rFonts w:ascii="Arial" w:hAnsi="Arial"/>
              <w:color w:val="000000"/>
              <w:sz w:val="12"/>
              <w:szCs w:val="22"/>
              <w:lang w:eastAsia="en-US"/>
            </w:rPr>
            <w:fldChar w:fldCharType="separate"/>
          </w:r>
          <w:r w:rsidR="00E51BC0">
            <w:rPr>
              <w:rFonts w:ascii="Arial" w:hAnsi="Arial"/>
              <w:noProof/>
              <w:color w:val="000000"/>
              <w:sz w:val="12"/>
              <w:szCs w:val="22"/>
              <w:lang w:eastAsia="en-US"/>
            </w:rPr>
            <w:t>2</w:t>
          </w:r>
          <w:r>
            <w:rPr>
              <w:rFonts w:ascii="Arial" w:hAnsi="Arial"/>
              <w:color w:val="000000"/>
              <w:sz w:val="12"/>
              <w:szCs w:val="22"/>
              <w:lang w:eastAsia="en-US"/>
            </w:rPr>
            <w:fldChar w:fldCharType="end"/>
          </w:r>
        </w:p>
      </w:tc>
    </w:tr>
  </w:tbl>
  <w:p w14:paraId="1853D40A" w14:textId="248AB568" w:rsidR="00000000" w:rsidRDefault="00E51BC0">
    <w:r>
      <w:rPr>
        <w:noProof/>
      </w:rPr>
      <mc:AlternateContent>
        <mc:Choice Requires="wps">
          <w:drawing>
            <wp:anchor distT="0" distB="0" distL="114300" distR="114300" simplePos="0" relativeHeight="251663360" behindDoc="0" locked="0" layoutInCell="0" allowOverlap="1" wp14:anchorId="37F474D3" wp14:editId="492B7DEC">
              <wp:simplePos x="0" y="0"/>
              <wp:positionH relativeFrom="margin">
                <wp:posOffset>-8890</wp:posOffset>
              </wp:positionH>
              <wp:positionV relativeFrom="margin">
                <wp:posOffset>-1031240</wp:posOffset>
              </wp:positionV>
              <wp:extent cx="0" cy="9686290"/>
              <wp:effectExtent l="0" t="0" r="0" b="0"/>
              <wp:wrapNone/>
              <wp:docPr id="174287583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686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52317" id="Line 4"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7pt,-81.2pt" to="-.7pt,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" o:allowincell="f">
              <w10:wrap anchorx="margin" anchory="margin"/>
            </v:line>
          </w:pict>
        </mc:Fallback>
      </mc:AlternateContent>
    </w:r>
    <w:r>
      <w:rPr>
        <w:noProof/>
      </w:rPr>
      <mc:AlternateContent>
        <mc:Choice Requires="wps">
          <w:drawing>
            <wp:anchor distT="0" distB="0" distL="114300" distR="114300" simplePos="0" relativeHeight="251664384" behindDoc="0" locked="0" layoutInCell="0" allowOverlap="1" wp14:anchorId="38329513" wp14:editId="65FB0689">
              <wp:simplePos x="0" y="0"/>
              <wp:positionH relativeFrom="margin">
                <wp:posOffset>6979285</wp:posOffset>
              </wp:positionH>
              <wp:positionV relativeFrom="margin">
                <wp:posOffset>-1031240</wp:posOffset>
              </wp:positionV>
              <wp:extent cx="0" cy="9686290"/>
              <wp:effectExtent l="0" t="0" r="0" b="0"/>
              <wp:wrapNone/>
              <wp:docPr id="24004141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686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40D83" id="Line 5"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549.55pt,-81.2pt" to="549.55pt,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" o:allowincell="f">
              <w10:wrap anchorx="margin" anchory="margin"/>
            </v:line>
          </w:pict>
        </mc:Fallback>
      </mc:AlternateContent>
    </w:r>
    <w:r>
      <w:rPr>
        <w:noProof/>
      </w:rPr>
      <mc:AlternateContent>
        <mc:Choice Requires="wps">
          <w:drawing>
            <wp:anchor distT="0" distB="0" distL="114300" distR="114300" simplePos="0" relativeHeight="251665408" behindDoc="0" locked="0" layoutInCell="0" allowOverlap="1" wp14:anchorId="078DCC41" wp14:editId="44EC3711">
              <wp:simplePos x="0" y="0"/>
              <wp:positionH relativeFrom="margin">
                <wp:posOffset>-8890</wp:posOffset>
              </wp:positionH>
              <wp:positionV relativeFrom="margin">
                <wp:posOffset>8655050</wp:posOffset>
              </wp:positionV>
              <wp:extent cx="6988175" cy="0"/>
              <wp:effectExtent l="0" t="0" r="0" b="0"/>
              <wp:wrapNone/>
              <wp:docPr id="70453838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8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425A09" id="Line 6"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7pt,681.5pt" to="549.55pt,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" o:allowincell="f">
              <w10:wrap anchorx="margin" anchory="margin"/>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08"/>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BC0"/>
    <w:rsid w:val="00171DD7"/>
    <w:rsid w:val="001C5724"/>
    <w:rsid w:val="002000E3"/>
    <w:rsid w:val="002B4F1F"/>
    <w:rsid w:val="0039723C"/>
    <w:rsid w:val="007F2EBE"/>
    <w:rsid w:val="00884218"/>
    <w:rsid w:val="008B0957"/>
    <w:rsid w:val="008D6CBD"/>
    <w:rsid w:val="00B36F51"/>
    <w:rsid w:val="00C164B5"/>
    <w:rsid w:val="00C17118"/>
    <w:rsid w:val="00D229B5"/>
    <w:rsid w:val="00E51B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3B7DEA"/>
  <w14:defaultImageDpi w14:val="0"/>
  <w15:docId w15:val="{5FFF6439-16B6-4509-9862-E2485FF57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rFonts w:ascii="Times New Roman" w:hAnsi="Times New Roman" w:cs="Times New Roman"/>
      <w:kern w:val="0"/>
      <w:lang w:val="it-IT" w:eastAsia="it-IT"/>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5554</Words>
  <Characters>32773</Characters>
  <Application>Microsoft Office Word</Application>
  <DocSecurity>0</DocSecurity>
  <Lines>273</Lines>
  <Paragraphs>76</Paragraphs>
  <ScaleCrop>false</ScaleCrop>
  <Company/>
  <LinksUpToDate>false</LinksUpToDate>
  <CharactersWithSpaces>38251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Kubíková Pavlína</dc:creator>
  <cp:keywords/>
  <dc:description>Produced by RTFGenerator. Ownership of: INFOTEC sas info@infotec-online.it</dc:description>
  <cp:lastModifiedBy>Kubíková Pavlína</cp:lastModifiedBy>
  <cp:revision>2</cp:revision>
  <dcterms:created xsi:type="dcterms:W3CDTF">2026-09-16T08:26:00Z</dcterms:created>
  <dcterms:modified xsi:type="dcterms:W3CDTF">2026-09-16T08:26:00Z</dcterms:modified>
</cp:coreProperties>
</file>