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D1E4" w14:textId="5ED53E28" w:rsidR="00A7032D" w:rsidRDefault="00A7032D" w:rsidP="00A7032D">
      <w:pPr>
        <w:rPr>
          <w:b/>
          <w:bCs/>
        </w:rPr>
      </w:pPr>
      <w:r>
        <w:rPr>
          <w:b/>
          <w:bCs/>
        </w:rPr>
        <w:t>G30013xx CZ</w:t>
      </w:r>
    </w:p>
    <w:p w14:paraId="1726A521" w14:textId="1BF33181" w:rsidR="00A7032D" w:rsidRPr="00A7032D" w:rsidRDefault="00A7032D" w:rsidP="00A7032D">
      <w:r w:rsidRPr="00A7032D">
        <w:rPr>
          <w:b/>
          <w:bCs/>
        </w:rPr>
        <w:t>UPOZORNĚNÍ K POUŽÍVÁNÍ</w:t>
      </w:r>
      <w:r w:rsidRPr="00A7032D">
        <w:br/>
        <w:t>Níže jsou uvedeny důležité pokyny týkající se instalace, používání a údržby.</w:t>
      </w:r>
      <w:r w:rsidRPr="00A7032D">
        <w:br/>
        <w:t>Tento návod pečlivě uschovejte pro další použití. Výrobek používejte pouze způsobem uvedeným v tomto návodu. Jakékoli jiné použití je považováno za nevhodné a nebezpečné. Výrobce proto nenese odpovědnost za škody vzniklé nevhodným, nesprávným nebo nerozumným použitím. Před použitím se ujistěte o neporušenosti zařízení. V případě pochybností jej nepoužívejte a obraťte se na servisní středisko. Nenechávejte obalové materiály (plastové sáčky, polystyren, hřebíky, sponky apod.) v dosahu dětí, protože představují potenciální nebezpečí; zároveň připomínáme, že musí být tříděny jako odpad.</w:t>
      </w:r>
    </w:p>
    <w:p w14:paraId="4099A633" w14:textId="77777777" w:rsidR="00A7032D" w:rsidRPr="00A7032D" w:rsidRDefault="00A7032D" w:rsidP="00A7032D">
      <w:r w:rsidRPr="00A7032D">
        <w:t>V případě poruchy a/nebo nesprávné funkce zařízení s ním nemanipulujte. Pro případnou opravu se obracejte pouze na autorizované servisní středisko výrobce a požadujte použití originálních náhradních dílů. Nedodržení těchto pokynů může ohrozit bezpečnost zařízení a zrušit záruku.</w:t>
      </w:r>
    </w:p>
    <w:p w14:paraId="6189C9BE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Nemanipulujte s výrobkem mokrýma rukama.</w:t>
      </w:r>
    </w:p>
    <w:p w14:paraId="7E0D6858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Nevystavujte výrobek nepříznivým povětrnostním podmínkám, jako je déšť, vlhkost, mráz apod. Uchovávejte jej na suchém místě.</w:t>
      </w:r>
    </w:p>
    <w:p w14:paraId="6368EE81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Nedovolte dětem nebo osobám s omezenými schopnostmi používat výrobek bez dozoru.</w:t>
      </w:r>
    </w:p>
    <w:p w14:paraId="4B92B27D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Umístěte jej na rovný a stabilní povrch, aby bylo zajištěno správné vážení. Udržujte vzdálenost přibližně 2 metry od zapnutých mikrovlnných trub, které mohou způsobit poruchy vlivem elektromagnetického rušení.</w:t>
      </w:r>
    </w:p>
    <w:p w14:paraId="55D64744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Udržujte váhu mimo dosah dětí a zdrojů tepla a páry.</w:t>
      </w:r>
    </w:p>
    <w:p w14:paraId="1878DE16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Na váhu vstupujte opatrně a bez obuvi. Nedodržení těchto pokynů může vést ke ztrátě záruky v případě poškození výrobku.</w:t>
      </w:r>
    </w:p>
    <w:p w14:paraId="6FECB86C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Pokud se displej nerozsvítí, je pravděpodobnou příčinou baterie: zkontrolujte, zda jsou správně vložené a nejsou vybité.</w:t>
      </w:r>
    </w:p>
    <w:p w14:paraId="676BFD8B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Není určeno pro komerční použití.</w:t>
      </w:r>
    </w:p>
    <w:p w14:paraId="34EAB682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Pouze pro domácí použití.</w:t>
      </w:r>
    </w:p>
    <w:p w14:paraId="2B685A1E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Neponořujte zařízení do vody ani jiných kapalin a zabraňte kontaktu s vodou; k čištění používejte vlhký hadřík.</w:t>
      </w:r>
    </w:p>
    <w:p w14:paraId="5D55EFE9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Nevystavujte výrobek nárazům, mohly by jej poškodit.</w:t>
      </w:r>
    </w:p>
    <w:p w14:paraId="44E1B4A1" w14:textId="77777777" w:rsidR="00A7032D" w:rsidRPr="00A7032D" w:rsidRDefault="00A7032D" w:rsidP="00A7032D">
      <w:pPr>
        <w:numPr>
          <w:ilvl w:val="0"/>
          <w:numId w:val="1"/>
        </w:numPr>
      </w:pPr>
      <w:r w:rsidRPr="00A7032D">
        <w:t>Nepoužívejte jako odkládací plochu pro předměty.</w:t>
      </w:r>
    </w:p>
    <w:p w14:paraId="21DB6F6A" w14:textId="77777777" w:rsidR="00A7032D" w:rsidRPr="00A7032D" w:rsidRDefault="00A7032D" w:rsidP="00A7032D">
      <w:r w:rsidRPr="00A7032D">
        <w:rPr>
          <w:b/>
          <w:bCs/>
        </w:rPr>
        <w:t>VLOŽENÍ BATERIÍ</w:t>
      </w:r>
      <w:r w:rsidRPr="00A7032D">
        <w:br/>
        <w:t>Na spodní straně váhy se nachází prostor pro baterie.</w:t>
      </w:r>
      <w:r w:rsidRPr="00A7032D">
        <w:br/>
        <w:t>Pro provoz jsou potřeba 2 baterie AAA, 1,5 V.</w:t>
      </w:r>
    </w:p>
    <w:p w14:paraId="7A4DF0B3" w14:textId="77777777" w:rsidR="00A7032D" w:rsidRPr="00A7032D" w:rsidRDefault="00A7032D" w:rsidP="00A7032D">
      <w:pPr>
        <w:numPr>
          <w:ilvl w:val="0"/>
          <w:numId w:val="2"/>
        </w:numPr>
      </w:pPr>
      <w:r w:rsidRPr="00A7032D">
        <w:t>Otevřete kryt zatažením za západku. Vyjměte případné vybité baterie.</w:t>
      </w:r>
    </w:p>
    <w:p w14:paraId="1B17EFE7" w14:textId="77777777" w:rsidR="00A7032D" w:rsidRPr="00A7032D" w:rsidRDefault="00A7032D" w:rsidP="00A7032D">
      <w:pPr>
        <w:numPr>
          <w:ilvl w:val="0"/>
          <w:numId w:val="2"/>
        </w:numPr>
      </w:pPr>
      <w:r w:rsidRPr="00A7032D">
        <w:t>V prostoru jsou vyznačeny symboly (+ -), které určují správnou polaritu.</w:t>
      </w:r>
    </w:p>
    <w:p w14:paraId="005B218D" w14:textId="77777777" w:rsidR="00A7032D" w:rsidRPr="00A7032D" w:rsidRDefault="00A7032D" w:rsidP="00A7032D">
      <w:pPr>
        <w:numPr>
          <w:ilvl w:val="0"/>
          <w:numId w:val="2"/>
        </w:numPr>
      </w:pPr>
      <w:r w:rsidRPr="00A7032D">
        <w:t>Vložte dvě baterie podle uvedených symbolů a zavřete kryt.</w:t>
      </w:r>
    </w:p>
    <w:p w14:paraId="4322CD47" w14:textId="77777777" w:rsidR="00A7032D" w:rsidRPr="00A7032D" w:rsidRDefault="00A7032D" w:rsidP="00A7032D">
      <w:r w:rsidRPr="00A7032D">
        <w:rPr>
          <w:b/>
          <w:bCs/>
        </w:rPr>
        <w:lastRenderedPageBreak/>
        <w:t>UPOZORNĚNÍ K BATERIÍM</w:t>
      </w:r>
    </w:p>
    <w:p w14:paraId="2929F955" w14:textId="77777777" w:rsidR="00A7032D" w:rsidRPr="00A7032D" w:rsidRDefault="00A7032D" w:rsidP="00A7032D">
      <w:pPr>
        <w:numPr>
          <w:ilvl w:val="0"/>
          <w:numId w:val="3"/>
        </w:numPr>
      </w:pPr>
      <w:r w:rsidRPr="00A7032D">
        <w:t>Vždy používejte baterie typu AAA, 1,5 V.</w:t>
      </w:r>
    </w:p>
    <w:p w14:paraId="4A4F0041" w14:textId="77777777" w:rsidR="00A7032D" w:rsidRPr="00A7032D" w:rsidRDefault="00A7032D" w:rsidP="00A7032D">
      <w:pPr>
        <w:numPr>
          <w:ilvl w:val="0"/>
          <w:numId w:val="3"/>
        </w:numPr>
      </w:pPr>
      <w:r w:rsidRPr="00A7032D">
        <w:t>Dbejte na správnou polaritu, jinak může dojít k úniku elektrolytu a poškození váhy. Takové poškození není kryto zárukou.</w:t>
      </w:r>
    </w:p>
    <w:p w14:paraId="53C9974D" w14:textId="77777777" w:rsidR="00A7032D" w:rsidRPr="00A7032D" w:rsidRDefault="00A7032D" w:rsidP="00A7032D">
      <w:pPr>
        <w:numPr>
          <w:ilvl w:val="0"/>
          <w:numId w:val="3"/>
        </w:numPr>
      </w:pPr>
      <w:r w:rsidRPr="00A7032D">
        <w:t>Pokud zařízení delší dobu nepoužíváte, doporučuje se baterie vyjmout. Baterie neohřívejte, neotevírejte ani nevhazujte do ohně.</w:t>
      </w:r>
    </w:p>
    <w:p w14:paraId="77BE4F11" w14:textId="77777777" w:rsidR="00A7032D" w:rsidRPr="00A7032D" w:rsidRDefault="00A7032D" w:rsidP="00A7032D">
      <w:pPr>
        <w:numPr>
          <w:ilvl w:val="0"/>
          <w:numId w:val="3"/>
        </w:numPr>
      </w:pPr>
      <w:r w:rsidRPr="00A7032D">
        <w:t>Baterie patří do tříděného odpadu – vyhazujte je do určených nádob.</w:t>
      </w:r>
    </w:p>
    <w:p w14:paraId="5AEC472B" w14:textId="77777777" w:rsidR="00A7032D" w:rsidRPr="00A7032D" w:rsidRDefault="00A7032D" w:rsidP="00A7032D">
      <w:r w:rsidRPr="00A7032D">
        <w:rPr>
          <w:b/>
          <w:bCs/>
        </w:rPr>
        <w:t>PROVOZ</w:t>
      </w:r>
      <w:r w:rsidRPr="00A7032D">
        <w:br/>
        <w:t>Při prvním použití zvolte jednotku pomocí tlačítka na spodní straně váhy.</w:t>
      </w:r>
    </w:p>
    <w:p w14:paraId="35733089" w14:textId="77777777" w:rsidR="00A7032D" w:rsidRPr="00A7032D" w:rsidRDefault="00A7032D" w:rsidP="00A7032D">
      <w:r w:rsidRPr="00A7032D">
        <w:rPr>
          <w:b/>
          <w:bCs/>
        </w:rPr>
        <w:t>Vážení</w:t>
      </w:r>
    </w:p>
    <w:p w14:paraId="1F19D189" w14:textId="77777777" w:rsidR="00A7032D" w:rsidRPr="00A7032D" w:rsidRDefault="00A7032D" w:rsidP="00A7032D">
      <w:pPr>
        <w:numPr>
          <w:ilvl w:val="0"/>
          <w:numId w:val="4"/>
        </w:numPr>
      </w:pPr>
      <w:r w:rsidRPr="00A7032D">
        <w:t>Položte váhu na pevnou podlahu (ne na koberec nebo měkký povrch).</w:t>
      </w:r>
    </w:p>
    <w:p w14:paraId="3C883F79" w14:textId="77777777" w:rsidR="00A7032D" w:rsidRPr="00A7032D" w:rsidRDefault="00A7032D" w:rsidP="00A7032D">
      <w:pPr>
        <w:numPr>
          <w:ilvl w:val="0"/>
          <w:numId w:val="4"/>
        </w:numPr>
      </w:pPr>
      <w:r w:rsidRPr="00A7032D">
        <w:t>Stoupněte si na váhu a chvíli stůjte nehybně, dokud hodnota na displeji nepřestane blikat.</w:t>
      </w:r>
    </w:p>
    <w:p w14:paraId="51F7E277" w14:textId="77777777" w:rsidR="00A7032D" w:rsidRPr="00A7032D" w:rsidRDefault="00A7032D" w:rsidP="00A7032D">
      <w:pPr>
        <w:numPr>
          <w:ilvl w:val="0"/>
          <w:numId w:val="4"/>
        </w:numPr>
      </w:pPr>
      <w:r w:rsidRPr="00A7032D">
        <w:t>Sestupte z váhy. Hmotnost zůstane několik sekund zobrazena, poté se váha vypne.</w:t>
      </w:r>
    </w:p>
    <w:p w14:paraId="2DB7E372" w14:textId="77777777" w:rsidR="00A7032D" w:rsidRPr="00A7032D" w:rsidRDefault="00A7032D" w:rsidP="00A7032D">
      <w:r w:rsidRPr="00A7032D">
        <w:rPr>
          <w:b/>
          <w:bCs/>
        </w:rPr>
        <w:t>Změna jednotky</w:t>
      </w:r>
      <w:r w:rsidRPr="00A7032D">
        <w:br/>
        <w:t>Pomocí tlačítka na spodní straně lze přepínat mezi kilogramy (kg) a librami (lb). Na displeji se zobrazí zvolená jednotka.</w:t>
      </w:r>
    </w:p>
    <w:p w14:paraId="029D5BB1" w14:textId="09782C9E" w:rsidR="00A7032D" w:rsidRPr="00A7032D" w:rsidRDefault="00A7032D" w:rsidP="00A7032D">
      <w:r w:rsidRPr="00A7032D">
        <w:rPr>
          <w:b/>
          <w:bCs/>
        </w:rPr>
        <w:t>Překročení maximální hmotnosti</w:t>
      </w:r>
      <w:r w:rsidRPr="00A7032D">
        <w:br/>
        <w:t>Maximální zatížení je 180 kg (400 lb). Při překročení se na displeji zobrazí upozornění</w:t>
      </w:r>
      <w:r>
        <w:t xml:space="preserve"> </w:t>
      </w:r>
      <w:r w:rsidRPr="00A7032D">
        <w:drawing>
          <wp:inline distT="0" distB="0" distL="0" distR="0" wp14:anchorId="62545C93" wp14:editId="59704F90">
            <wp:extent cx="247685" cy="247685"/>
            <wp:effectExtent l="0" t="0" r="0" b="0"/>
            <wp:docPr id="16831195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1195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32D">
        <w:t>.</w:t>
      </w:r>
      <w:r>
        <w:t xml:space="preserve"> </w:t>
      </w:r>
      <w:r w:rsidRPr="00A7032D">
        <w:t xml:space="preserve"> Nadměrné zatížení může váhu poškodit.</w:t>
      </w:r>
    </w:p>
    <w:p w14:paraId="69D34F85" w14:textId="3EA57C26" w:rsidR="00A7032D" w:rsidRPr="00A7032D" w:rsidRDefault="00A7032D" w:rsidP="00A7032D">
      <w:r w:rsidRPr="00A7032D">
        <w:rPr>
          <w:b/>
          <w:bCs/>
        </w:rPr>
        <w:t>Indikace slabé baterie</w:t>
      </w:r>
      <w:r w:rsidRPr="00A7032D">
        <w:br/>
        <w:t>Při nízkém stavu baterie se na displeji zobrazí symbol</w:t>
      </w:r>
      <w:r>
        <w:t xml:space="preserve"> </w:t>
      </w:r>
      <w:r w:rsidRPr="00A7032D">
        <w:drawing>
          <wp:inline distT="0" distB="0" distL="0" distR="0" wp14:anchorId="6D989ED6" wp14:editId="13125A33">
            <wp:extent cx="209579" cy="228632"/>
            <wp:effectExtent l="0" t="0" r="0" b="0"/>
            <wp:docPr id="15112309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309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32D">
        <w:t>.</w:t>
      </w:r>
      <w:r w:rsidRPr="00A7032D">
        <w:br/>
        <w:t>Vyměňte baterie podle pokynů výše.</w:t>
      </w:r>
    </w:p>
    <w:p w14:paraId="6A9E8053" w14:textId="77777777" w:rsidR="00A7032D" w:rsidRPr="00A7032D" w:rsidRDefault="00A7032D" w:rsidP="00A7032D">
      <w:r w:rsidRPr="00A7032D">
        <w:rPr>
          <w:b/>
          <w:bCs/>
        </w:rPr>
        <w:t>VYPNUTÍ</w:t>
      </w:r>
      <w:r w:rsidRPr="00A7032D">
        <w:br/>
        <w:t>Váha se vypíná automaticky – po zvážení se hodnota zobrazí a po několika sekundách se zařízení vypne.</w:t>
      </w:r>
    </w:p>
    <w:p w14:paraId="5DADED48" w14:textId="77777777" w:rsidR="00A7032D" w:rsidRPr="00A7032D" w:rsidRDefault="00A7032D" w:rsidP="00A7032D">
      <w:r w:rsidRPr="00A7032D">
        <w:rPr>
          <w:b/>
          <w:bCs/>
        </w:rPr>
        <w:t>ČIŠTĚNÍ</w:t>
      </w:r>
      <w:r w:rsidRPr="00A7032D">
        <w:br/>
        <w:t>Čistěte pouze vlhkým měkkým hadříkem a neabrazivními prostředky, aby nedošlo k poškození vzhledu výrobku.</w:t>
      </w:r>
    </w:p>
    <w:p w14:paraId="7474CA08" w14:textId="77777777" w:rsidR="00A7032D" w:rsidRPr="00A7032D" w:rsidRDefault="00A7032D" w:rsidP="00A7032D">
      <w:r w:rsidRPr="00A7032D">
        <w:rPr>
          <w:b/>
          <w:bCs/>
        </w:rPr>
        <w:t>TECHNICKÉ PARAMETRY</w:t>
      </w:r>
    </w:p>
    <w:p w14:paraId="3F777DCE" w14:textId="77777777" w:rsidR="00A7032D" w:rsidRPr="00A7032D" w:rsidRDefault="00A7032D" w:rsidP="00A7032D">
      <w:pPr>
        <w:numPr>
          <w:ilvl w:val="0"/>
          <w:numId w:val="5"/>
        </w:numPr>
      </w:pPr>
      <w:r w:rsidRPr="00A7032D">
        <w:t>Napájení: DC 3 V (2× AAA)</w:t>
      </w:r>
    </w:p>
    <w:p w14:paraId="66222D10" w14:textId="77777777" w:rsidR="00A7032D" w:rsidRPr="00A7032D" w:rsidRDefault="00A7032D" w:rsidP="00A7032D">
      <w:pPr>
        <w:numPr>
          <w:ilvl w:val="0"/>
          <w:numId w:val="5"/>
        </w:numPr>
      </w:pPr>
      <w:r w:rsidRPr="00A7032D">
        <w:t>Maximální zatížení: 180 kg / 400 lb</w:t>
      </w:r>
    </w:p>
    <w:p w14:paraId="4827A7DD" w14:textId="77777777" w:rsidR="00A7032D" w:rsidRPr="00A7032D" w:rsidRDefault="00A7032D" w:rsidP="00A7032D">
      <w:pPr>
        <w:numPr>
          <w:ilvl w:val="0"/>
          <w:numId w:val="5"/>
        </w:numPr>
      </w:pPr>
      <w:r w:rsidRPr="00A7032D">
        <w:t>Přesnost: 100 g / 0,2 lb</w:t>
      </w:r>
    </w:p>
    <w:p w14:paraId="345F9616" w14:textId="77777777" w:rsidR="00A7032D" w:rsidRPr="00A7032D" w:rsidRDefault="00A7032D" w:rsidP="00A7032D">
      <w:pPr>
        <w:numPr>
          <w:ilvl w:val="0"/>
          <w:numId w:val="5"/>
        </w:numPr>
      </w:pPr>
      <w:r w:rsidRPr="00A7032D">
        <w:t>Digitální displej</w:t>
      </w:r>
    </w:p>
    <w:p w14:paraId="520DAACC" w14:textId="77777777" w:rsidR="00A7032D" w:rsidRDefault="00A7032D" w:rsidP="00A7032D">
      <w:pPr>
        <w:numPr>
          <w:ilvl w:val="0"/>
          <w:numId w:val="5"/>
        </w:numPr>
      </w:pPr>
      <w:r w:rsidRPr="00A7032D">
        <w:t>Automatické zapnutí</w:t>
      </w:r>
    </w:p>
    <w:p w14:paraId="07FD3556" w14:textId="77777777" w:rsidR="00A7032D" w:rsidRDefault="00A7032D" w:rsidP="00A7032D"/>
    <w:p w14:paraId="00262557" w14:textId="77777777" w:rsidR="00A7032D" w:rsidRDefault="00A7032D" w:rsidP="00A7032D"/>
    <w:p w14:paraId="3675AE9C" w14:textId="7E794EB8" w:rsidR="00A7032D" w:rsidRDefault="00A7032D" w:rsidP="00A7032D">
      <w:pPr>
        <w:rPr>
          <w:b/>
          <w:bCs/>
        </w:rPr>
      </w:pPr>
      <w:r>
        <w:rPr>
          <w:b/>
          <w:bCs/>
        </w:rPr>
        <w:t>G30013xx sk</w:t>
      </w:r>
    </w:p>
    <w:p w14:paraId="5579CB08" w14:textId="5D23836C" w:rsidR="00A7032D" w:rsidRPr="00A7032D" w:rsidRDefault="00A7032D" w:rsidP="00A7032D">
      <w:r w:rsidRPr="00A7032D">
        <w:rPr>
          <w:b/>
          <w:bCs/>
        </w:rPr>
        <w:t>UPOZORNENIA NA POUŽÍVANIE</w:t>
      </w:r>
      <w:r w:rsidRPr="00A7032D">
        <w:br/>
      </w:r>
      <w:proofErr w:type="spellStart"/>
      <w:r w:rsidRPr="00A7032D">
        <w:t>Nižšie</w:t>
      </w:r>
      <w:proofErr w:type="spellEnd"/>
      <w:r w:rsidRPr="00A7032D">
        <w:t xml:space="preserve"> sú uvedené </w:t>
      </w:r>
      <w:proofErr w:type="spellStart"/>
      <w:r w:rsidRPr="00A7032D">
        <w:t>dôležité</w:t>
      </w:r>
      <w:proofErr w:type="spellEnd"/>
      <w:r w:rsidRPr="00A7032D">
        <w:t xml:space="preserve"> pokyny </w:t>
      </w:r>
      <w:proofErr w:type="spellStart"/>
      <w:r w:rsidRPr="00A7032D">
        <w:t>týkajúce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inštalácie</w:t>
      </w:r>
      <w:proofErr w:type="spellEnd"/>
      <w:r w:rsidRPr="00A7032D">
        <w:t xml:space="preserve">, </w:t>
      </w:r>
      <w:proofErr w:type="spellStart"/>
      <w:r w:rsidRPr="00A7032D">
        <w:t>používania</w:t>
      </w:r>
      <w:proofErr w:type="spellEnd"/>
      <w:r w:rsidRPr="00A7032D">
        <w:t xml:space="preserve"> a údržby.</w:t>
      </w:r>
      <w:r w:rsidRPr="00A7032D">
        <w:br/>
        <w:t xml:space="preserve">Tento návod si </w:t>
      </w:r>
      <w:proofErr w:type="spellStart"/>
      <w:r w:rsidRPr="00A7032D">
        <w:t>starostlivo</w:t>
      </w:r>
      <w:proofErr w:type="spellEnd"/>
      <w:r w:rsidRPr="00A7032D">
        <w:t xml:space="preserve"> </w:t>
      </w:r>
      <w:proofErr w:type="spellStart"/>
      <w:r w:rsidRPr="00A7032D">
        <w:t>uschovajte</w:t>
      </w:r>
      <w:proofErr w:type="spellEnd"/>
      <w:r w:rsidRPr="00A7032D">
        <w:t xml:space="preserve"> na </w:t>
      </w:r>
      <w:proofErr w:type="spellStart"/>
      <w:r w:rsidRPr="00A7032D">
        <w:t>ďalšie</w:t>
      </w:r>
      <w:proofErr w:type="spellEnd"/>
      <w:r w:rsidRPr="00A7032D">
        <w:t xml:space="preserve"> </w:t>
      </w:r>
      <w:proofErr w:type="spellStart"/>
      <w:r w:rsidRPr="00A7032D">
        <w:t>použitie</w:t>
      </w:r>
      <w:proofErr w:type="spellEnd"/>
      <w:r w:rsidRPr="00A7032D">
        <w:t xml:space="preserve">. </w:t>
      </w:r>
      <w:proofErr w:type="spellStart"/>
      <w:r w:rsidRPr="00A7032D">
        <w:t>Výrobok</w:t>
      </w:r>
      <w:proofErr w:type="spellEnd"/>
      <w:r w:rsidRPr="00A7032D">
        <w:t xml:space="preserve"> </w:t>
      </w:r>
      <w:proofErr w:type="spellStart"/>
      <w:r w:rsidRPr="00A7032D">
        <w:t>používajte</w:t>
      </w:r>
      <w:proofErr w:type="spellEnd"/>
      <w:r w:rsidRPr="00A7032D">
        <w:t xml:space="preserve"> </w:t>
      </w:r>
      <w:proofErr w:type="spellStart"/>
      <w:r w:rsidRPr="00A7032D">
        <w:t>iba</w:t>
      </w:r>
      <w:proofErr w:type="spellEnd"/>
      <w:r w:rsidRPr="00A7032D">
        <w:t xml:space="preserve"> </w:t>
      </w:r>
      <w:proofErr w:type="spellStart"/>
      <w:r w:rsidRPr="00A7032D">
        <w:t>spôsobom</w:t>
      </w:r>
      <w:proofErr w:type="spellEnd"/>
      <w:r w:rsidRPr="00A7032D">
        <w:t xml:space="preserve"> uvedeným v tomto </w:t>
      </w:r>
      <w:proofErr w:type="gramStart"/>
      <w:r w:rsidRPr="00A7032D">
        <w:t>návode</w:t>
      </w:r>
      <w:proofErr w:type="gramEnd"/>
      <w:r w:rsidRPr="00A7032D">
        <w:t xml:space="preserve">. Každé </w:t>
      </w:r>
      <w:proofErr w:type="spellStart"/>
      <w:r w:rsidRPr="00A7032D">
        <w:t>iné</w:t>
      </w:r>
      <w:proofErr w:type="spellEnd"/>
      <w:r w:rsidRPr="00A7032D">
        <w:t xml:space="preserve"> </w:t>
      </w:r>
      <w:proofErr w:type="spellStart"/>
      <w:r w:rsidRPr="00A7032D">
        <w:t>použitie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považuje za nevhodné a nebezpečné. </w:t>
      </w:r>
      <w:proofErr w:type="spellStart"/>
      <w:r w:rsidRPr="00A7032D">
        <w:t>Výrobca</w:t>
      </w:r>
      <w:proofErr w:type="spellEnd"/>
      <w:r w:rsidRPr="00A7032D">
        <w:t xml:space="preserve"> </w:t>
      </w:r>
      <w:proofErr w:type="spellStart"/>
      <w:r w:rsidRPr="00A7032D">
        <w:t>preto</w:t>
      </w:r>
      <w:proofErr w:type="spellEnd"/>
      <w:r w:rsidRPr="00A7032D">
        <w:t xml:space="preserve"> </w:t>
      </w:r>
      <w:proofErr w:type="spellStart"/>
      <w:r w:rsidRPr="00A7032D">
        <w:t>nenesie</w:t>
      </w:r>
      <w:proofErr w:type="spellEnd"/>
      <w:r w:rsidRPr="00A7032D">
        <w:t xml:space="preserve"> </w:t>
      </w:r>
      <w:proofErr w:type="spellStart"/>
      <w:r w:rsidRPr="00A7032D">
        <w:t>zodpovednosť</w:t>
      </w:r>
      <w:proofErr w:type="spellEnd"/>
      <w:r w:rsidRPr="00A7032D">
        <w:t xml:space="preserve"> za škody </w:t>
      </w:r>
      <w:proofErr w:type="spellStart"/>
      <w:r w:rsidRPr="00A7032D">
        <w:t>spôsobené</w:t>
      </w:r>
      <w:proofErr w:type="spellEnd"/>
      <w:r w:rsidRPr="00A7032D">
        <w:t xml:space="preserve"> nevhodným, </w:t>
      </w:r>
      <w:proofErr w:type="spellStart"/>
      <w:r w:rsidRPr="00A7032D">
        <w:t>nesprávnym</w:t>
      </w:r>
      <w:proofErr w:type="spellEnd"/>
      <w:r w:rsidRPr="00A7032D">
        <w:t xml:space="preserve"> </w:t>
      </w:r>
      <w:proofErr w:type="spellStart"/>
      <w:r w:rsidRPr="00A7032D">
        <w:t>alebo</w:t>
      </w:r>
      <w:proofErr w:type="spellEnd"/>
      <w:r w:rsidRPr="00A7032D">
        <w:t xml:space="preserve"> </w:t>
      </w:r>
      <w:proofErr w:type="spellStart"/>
      <w:r w:rsidRPr="00A7032D">
        <w:t>neprimeraným</w:t>
      </w:r>
      <w:proofErr w:type="spellEnd"/>
      <w:r w:rsidRPr="00A7032D">
        <w:t xml:space="preserve"> </w:t>
      </w:r>
      <w:proofErr w:type="spellStart"/>
      <w:r w:rsidRPr="00A7032D">
        <w:t>používaním</w:t>
      </w:r>
      <w:proofErr w:type="spellEnd"/>
      <w:r w:rsidRPr="00A7032D">
        <w:t xml:space="preserve">. </w:t>
      </w:r>
      <w:proofErr w:type="spellStart"/>
      <w:r w:rsidRPr="00A7032D">
        <w:t>Pred</w:t>
      </w:r>
      <w:proofErr w:type="spellEnd"/>
      <w:r w:rsidRPr="00A7032D">
        <w:t xml:space="preserve"> použitím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uistite</w:t>
      </w:r>
      <w:proofErr w:type="spellEnd"/>
      <w:r w:rsidRPr="00A7032D">
        <w:t xml:space="preserve"> o neporušenosti </w:t>
      </w:r>
      <w:proofErr w:type="spellStart"/>
      <w:r w:rsidRPr="00A7032D">
        <w:t>zariadenia</w:t>
      </w:r>
      <w:proofErr w:type="spellEnd"/>
      <w:r w:rsidRPr="00A7032D">
        <w:t xml:space="preserve">. V </w:t>
      </w:r>
      <w:proofErr w:type="spellStart"/>
      <w:r w:rsidRPr="00A7032D">
        <w:t>prípade</w:t>
      </w:r>
      <w:proofErr w:type="spellEnd"/>
      <w:r w:rsidRPr="00A7032D">
        <w:t xml:space="preserve"> pochybností ho </w:t>
      </w:r>
      <w:proofErr w:type="spellStart"/>
      <w:r w:rsidRPr="00A7032D">
        <w:t>nepoužívajte</w:t>
      </w:r>
      <w:proofErr w:type="spellEnd"/>
      <w:r w:rsidRPr="00A7032D">
        <w:t xml:space="preserve"> a </w:t>
      </w:r>
      <w:proofErr w:type="spellStart"/>
      <w:r w:rsidRPr="00A7032D">
        <w:t>obráťte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na </w:t>
      </w:r>
      <w:proofErr w:type="spellStart"/>
      <w:r w:rsidRPr="00A7032D">
        <w:t>servisné</w:t>
      </w:r>
      <w:proofErr w:type="spellEnd"/>
      <w:r w:rsidRPr="00A7032D">
        <w:t xml:space="preserve"> </w:t>
      </w:r>
      <w:proofErr w:type="spellStart"/>
      <w:r w:rsidRPr="00A7032D">
        <w:t>stredisko</w:t>
      </w:r>
      <w:proofErr w:type="spellEnd"/>
      <w:r w:rsidRPr="00A7032D">
        <w:t xml:space="preserve">. Obalové materiály (plastové </w:t>
      </w:r>
      <w:proofErr w:type="spellStart"/>
      <w:r w:rsidRPr="00A7032D">
        <w:t>vrecká</w:t>
      </w:r>
      <w:proofErr w:type="spellEnd"/>
      <w:r w:rsidRPr="00A7032D">
        <w:t xml:space="preserve">, polystyrén, </w:t>
      </w:r>
      <w:proofErr w:type="spellStart"/>
      <w:r w:rsidRPr="00A7032D">
        <w:t>klince</w:t>
      </w:r>
      <w:proofErr w:type="spellEnd"/>
      <w:r w:rsidRPr="00A7032D">
        <w:t xml:space="preserve">, sponky </w:t>
      </w:r>
      <w:proofErr w:type="spellStart"/>
      <w:r w:rsidRPr="00A7032D">
        <w:t>atď</w:t>
      </w:r>
      <w:proofErr w:type="spellEnd"/>
      <w:r w:rsidRPr="00A7032D">
        <w:t xml:space="preserve">.) </w:t>
      </w:r>
      <w:proofErr w:type="spellStart"/>
      <w:r w:rsidRPr="00A7032D">
        <w:t>nenechávajte</w:t>
      </w:r>
      <w:proofErr w:type="spellEnd"/>
      <w:r w:rsidRPr="00A7032D">
        <w:t xml:space="preserve"> v dosahu </w:t>
      </w:r>
      <w:proofErr w:type="spellStart"/>
      <w:r w:rsidRPr="00A7032D">
        <w:t>detí</w:t>
      </w:r>
      <w:proofErr w:type="spellEnd"/>
      <w:r w:rsidRPr="00A7032D">
        <w:t xml:space="preserve">, </w:t>
      </w:r>
      <w:proofErr w:type="spellStart"/>
      <w:r w:rsidRPr="00A7032D">
        <w:t>pretože</w:t>
      </w:r>
      <w:proofErr w:type="spellEnd"/>
      <w:r w:rsidRPr="00A7032D">
        <w:t xml:space="preserve"> </w:t>
      </w:r>
      <w:proofErr w:type="spellStart"/>
      <w:r w:rsidRPr="00A7032D">
        <w:t>predstavujú</w:t>
      </w:r>
      <w:proofErr w:type="spellEnd"/>
      <w:r w:rsidRPr="00A7032D">
        <w:t xml:space="preserve"> </w:t>
      </w:r>
      <w:proofErr w:type="spellStart"/>
      <w:r w:rsidRPr="00A7032D">
        <w:t>potenciálne</w:t>
      </w:r>
      <w:proofErr w:type="spellEnd"/>
      <w:r w:rsidRPr="00A7032D">
        <w:t xml:space="preserve"> </w:t>
      </w:r>
      <w:proofErr w:type="spellStart"/>
      <w:r w:rsidRPr="00A7032D">
        <w:t>nebezpečenstvo</w:t>
      </w:r>
      <w:proofErr w:type="spellEnd"/>
      <w:r w:rsidRPr="00A7032D">
        <w:t xml:space="preserve">; zároveň </w:t>
      </w:r>
      <w:proofErr w:type="spellStart"/>
      <w:r w:rsidRPr="00A7032D">
        <w:t>pripomíname</w:t>
      </w:r>
      <w:proofErr w:type="spellEnd"/>
      <w:r w:rsidRPr="00A7032D">
        <w:t xml:space="preserve">, že </w:t>
      </w:r>
      <w:proofErr w:type="spellStart"/>
      <w:r w:rsidRPr="00A7032D">
        <w:t>patria</w:t>
      </w:r>
      <w:proofErr w:type="spellEnd"/>
      <w:r w:rsidRPr="00A7032D">
        <w:t xml:space="preserve"> do </w:t>
      </w:r>
      <w:proofErr w:type="spellStart"/>
      <w:r w:rsidRPr="00A7032D">
        <w:t>triedeného</w:t>
      </w:r>
      <w:proofErr w:type="spellEnd"/>
      <w:r w:rsidRPr="00A7032D">
        <w:t xml:space="preserve"> odpadu.</w:t>
      </w:r>
    </w:p>
    <w:p w14:paraId="3C6ECDEB" w14:textId="77777777" w:rsidR="00A7032D" w:rsidRPr="00A7032D" w:rsidRDefault="00A7032D" w:rsidP="00A7032D">
      <w:r w:rsidRPr="00A7032D">
        <w:t xml:space="preserve">V </w:t>
      </w:r>
      <w:proofErr w:type="spellStart"/>
      <w:r w:rsidRPr="00A7032D">
        <w:t>prípade</w:t>
      </w:r>
      <w:proofErr w:type="spellEnd"/>
      <w:r w:rsidRPr="00A7032D">
        <w:t xml:space="preserve"> poruchy a/</w:t>
      </w:r>
      <w:proofErr w:type="spellStart"/>
      <w:r w:rsidRPr="00A7032D">
        <w:t>alebo</w:t>
      </w:r>
      <w:proofErr w:type="spellEnd"/>
      <w:r w:rsidRPr="00A7032D">
        <w:t xml:space="preserve"> </w:t>
      </w:r>
      <w:proofErr w:type="spellStart"/>
      <w:r w:rsidRPr="00A7032D">
        <w:t>nesprávnej</w:t>
      </w:r>
      <w:proofErr w:type="spellEnd"/>
      <w:r w:rsidRPr="00A7032D">
        <w:t xml:space="preserve"> </w:t>
      </w:r>
      <w:proofErr w:type="spellStart"/>
      <w:r w:rsidRPr="00A7032D">
        <w:t>funkcie</w:t>
      </w:r>
      <w:proofErr w:type="spellEnd"/>
      <w:r w:rsidRPr="00A7032D">
        <w:t xml:space="preserve"> </w:t>
      </w:r>
      <w:proofErr w:type="spellStart"/>
      <w:r w:rsidRPr="00A7032D">
        <w:t>zariadenie</w:t>
      </w:r>
      <w:proofErr w:type="spellEnd"/>
      <w:r w:rsidRPr="00A7032D">
        <w:t xml:space="preserve"> </w:t>
      </w:r>
      <w:proofErr w:type="spellStart"/>
      <w:r w:rsidRPr="00A7032D">
        <w:t>nerozoberajte</w:t>
      </w:r>
      <w:proofErr w:type="spellEnd"/>
      <w:r w:rsidRPr="00A7032D">
        <w:t xml:space="preserve"> ani neupravujte. Opravu </w:t>
      </w:r>
      <w:proofErr w:type="spellStart"/>
      <w:r w:rsidRPr="00A7032D">
        <w:t>zverte</w:t>
      </w:r>
      <w:proofErr w:type="spellEnd"/>
      <w:r w:rsidRPr="00A7032D">
        <w:t xml:space="preserve"> </w:t>
      </w:r>
      <w:proofErr w:type="spellStart"/>
      <w:r w:rsidRPr="00A7032D">
        <w:t>výhradne</w:t>
      </w:r>
      <w:proofErr w:type="spellEnd"/>
      <w:r w:rsidRPr="00A7032D">
        <w:t xml:space="preserve"> autorizovanému </w:t>
      </w:r>
      <w:proofErr w:type="spellStart"/>
      <w:r w:rsidRPr="00A7032D">
        <w:t>servisnému</w:t>
      </w:r>
      <w:proofErr w:type="spellEnd"/>
      <w:r w:rsidRPr="00A7032D">
        <w:t xml:space="preserve"> </w:t>
      </w:r>
      <w:proofErr w:type="spellStart"/>
      <w:r w:rsidRPr="00A7032D">
        <w:t>stredisku</w:t>
      </w:r>
      <w:proofErr w:type="spellEnd"/>
      <w:r w:rsidRPr="00A7032D">
        <w:t xml:space="preserve"> </w:t>
      </w:r>
      <w:proofErr w:type="spellStart"/>
      <w:r w:rsidRPr="00A7032D">
        <w:t>výrobcu</w:t>
      </w:r>
      <w:proofErr w:type="spellEnd"/>
      <w:r w:rsidRPr="00A7032D">
        <w:t xml:space="preserve"> a požadujte </w:t>
      </w:r>
      <w:proofErr w:type="spellStart"/>
      <w:r w:rsidRPr="00A7032D">
        <w:t>použitie</w:t>
      </w:r>
      <w:proofErr w:type="spellEnd"/>
      <w:r w:rsidRPr="00A7032D">
        <w:t xml:space="preserve"> </w:t>
      </w:r>
      <w:proofErr w:type="spellStart"/>
      <w:r w:rsidRPr="00A7032D">
        <w:t>originálnych</w:t>
      </w:r>
      <w:proofErr w:type="spellEnd"/>
      <w:r w:rsidRPr="00A7032D">
        <w:t xml:space="preserve"> </w:t>
      </w:r>
      <w:proofErr w:type="spellStart"/>
      <w:r w:rsidRPr="00A7032D">
        <w:t>náhradných</w:t>
      </w:r>
      <w:proofErr w:type="spellEnd"/>
      <w:r w:rsidRPr="00A7032D">
        <w:t xml:space="preserve"> </w:t>
      </w:r>
      <w:proofErr w:type="spellStart"/>
      <w:r w:rsidRPr="00A7032D">
        <w:t>dielov</w:t>
      </w:r>
      <w:proofErr w:type="spellEnd"/>
      <w:r w:rsidRPr="00A7032D">
        <w:t xml:space="preserve">. </w:t>
      </w:r>
      <w:proofErr w:type="spellStart"/>
      <w:r w:rsidRPr="00A7032D">
        <w:t>Nedodržanie</w:t>
      </w:r>
      <w:proofErr w:type="spellEnd"/>
      <w:r w:rsidRPr="00A7032D">
        <w:t xml:space="preserve"> </w:t>
      </w:r>
      <w:proofErr w:type="spellStart"/>
      <w:r w:rsidRPr="00A7032D">
        <w:t>týchto</w:t>
      </w:r>
      <w:proofErr w:type="spellEnd"/>
      <w:r w:rsidRPr="00A7032D">
        <w:t xml:space="preserve"> </w:t>
      </w:r>
      <w:proofErr w:type="spellStart"/>
      <w:r w:rsidRPr="00A7032D">
        <w:t>pokynov</w:t>
      </w:r>
      <w:proofErr w:type="spellEnd"/>
      <w:r w:rsidRPr="00A7032D">
        <w:t xml:space="preserve"> </w:t>
      </w:r>
      <w:proofErr w:type="spellStart"/>
      <w:r w:rsidRPr="00A7032D">
        <w:t>môže</w:t>
      </w:r>
      <w:proofErr w:type="spellEnd"/>
      <w:r w:rsidRPr="00A7032D">
        <w:t xml:space="preserve"> </w:t>
      </w:r>
      <w:proofErr w:type="spellStart"/>
      <w:r w:rsidRPr="00A7032D">
        <w:t>ohroziť</w:t>
      </w:r>
      <w:proofErr w:type="spellEnd"/>
      <w:r w:rsidRPr="00A7032D">
        <w:t xml:space="preserve"> </w:t>
      </w:r>
      <w:proofErr w:type="spellStart"/>
      <w:r w:rsidRPr="00A7032D">
        <w:t>bezpečnosť</w:t>
      </w:r>
      <w:proofErr w:type="spellEnd"/>
      <w:r w:rsidRPr="00A7032D">
        <w:t xml:space="preserve"> </w:t>
      </w:r>
      <w:proofErr w:type="spellStart"/>
      <w:r w:rsidRPr="00A7032D">
        <w:t>zariadenia</w:t>
      </w:r>
      <w:proofErr w:type="spellEnd"/>
      <w:r w:rsidRPr="00A7032D">
        <w:t xml:space="preserve"> a </w:t>
      </w:r>
      <w:proofErr w:type="spellStart"/>
      <w:r w:rsidRPr="00A7032D">
        <w:t>viesť</w:t>
      </w:r>
      <w:proofErr w:type="spellEnd"/>
      <w:r w:rsidRPr="00A7032D">
        <w:t xml:space="preserve"> k strate záruky.</w:t>
      </w:r>
    </w:p>
    <w:p w14:paraId="01DE8C50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Nemanipulujte s </w:t>
      </w:r>
      <w:proofErr w:type="spellStart"/>
      <w:r w:rsidRPr="00A7032D">
        <w:t>výrobkom</w:t>
      </w:r>
      <w:proofErr w:type="spellEnd"/>
      <w:r w:rsidRPr="00A7032D">
        <w:t xml:space="preserve"> mokrými rukami.</w:t>
      </w:r>
    </w:p>
    <w:p w14:paraId="51B987AB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Nevystavujte </w:t>
      </w:r>
      <w:proofErr w:type="spellStart"/>
      <w:r w:rsidRPr="00A7032D">
        <w:t>výrobok</w:t>
      </w:r>
      <w:proofErr w:type="spellEnd"/>
      <w:r w:rsidRPr="00A7032D">
        <w:t xml:space="preserve"> </w:t>
      </w:r>
      <w:proofErr w:type="spellStart"/>
      <w:r w:rsidRPr="00A7032D">
        <w:t>nepriaznivým</w:t>
      </w:r>
      <w:proofErr w:type="spellEnd"/>
      <w:r w:rsidRPr="00A7032D">
        <w:t xml:space="preserve"> </w:t>
      </w:r>
      <w:proofErr w:type="spellStart"/>
      <w:r w:rsidRPr="00A7032D">
        <w:t>poveternostným</w:t>
      </w:r>
      <w:proofErr w:type="spellEnd"/>
      <w:r w:rsidRPr="00A7032D">
        <w:t xml:space="preserve"> </w:t>
      </w:r>
      <w:proofErr w:type="spellStart"/>
      <w:r w:rsidRPr="00A7032D">
        <w:t>podmienkam</w:t>
      </w:r>
      <w:proofErr w:type="spellEnd"/>
      <w:r w:rsidRPr="00A7032D">
        <w:t xml:space="preserve">, </w:t>
      </w:r>
      <w:proofErr w:type="spellStart"/>
      <w:r w:rsidRPr="00A7032D">
        <w:t>ako</w:t>
      </w:r>
      <w:proofErr w:type="spellEnd"/>
      <w:r w:rsidRPr="00A7032D">
        <w:t xml:space="preserve"> sú </w:t>
      </w:r>
      <w:proofErr w:type="spellStart"/>
      <w:r w:rsidRPr="00A7032D">
        <w:t>dážď</w:t>
      </w:r>
      <w:proofErr w:type="spellEnd"/>
      <w:r w:rsidRPr="00A7032D">
        <w:t xml:space="preserve">, </w:t>
      </w:r>
      <w:proofErr w:type="spellStart"/>
      <w:r w:rsidRPr="00A7032D">
        <w:t>vlhkosť</w:t>
      </w:r>
      <w:proofErr w:type="spellEnd"/>
      <w:r w:rsidRPr="00A7032D">
        <w:t xml:space="preserve">, mráz </w:t>
      </w:r>
      <w:proofErr w:type="gramStart"/>
      <w:r w:rsidRPr="00A7032D">
        <w:t>a pod.</w:t>
      </w:r>
      <w:proofErr w:type="gramEnd"/>
      <w:r w:rsidRPr="00A7032D">
        <w:t xml:space="preserve"> </w:t>
      </w:r>
      <w:proofErr w:type="spellStart"/>
      <w:r w:rsidRPr="00A7032D">
        <w:t>Uchovávajte</w:t>
      </w:r>
      <w:proofErr w:type="spellEnd"/>
      <w:r w:rsidRPr="00A7032D">
        <w:t xml:space="preserve"> ho na </w:t>
      </w:r>
      <w:proofErr w:type="spellStart"/>
      <w:r w:rsidRPr="00A7032D">
        <w:t>suchom</w:t>
      </w:r>
      <w:proofErr w:type="spellEnd"/>
      <w:r w:rsidRPr="00A7032D">
        <w:t xml:space="preserve"> </w:t>
      </w:r>
      <w:proofErr w:type="spellStart"/>
      <w:r w:rsidRPr="00A7032D">
        <w:t>mieste</w:t>
      </w:r>
      <w:proofErr w:type="spellEnd"/>
      <w:r w:rsidRPr="00A7032D">
        <w:t>.</w:t>
      </w:r>
    </w:p>
    <w:p w14:paraId="55968436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Nedovoľte</w:t>
      </w:r>
      <w:proofErr w:type="spellEnd"/>
      <w:r w:rsidRPr="00A7032D">
        <w:t xml:space="preserve"> </w:t>
      </w:r>
      <w:proofErr w:type="spellStart"/>
      <w:r w:rsidRPr="00A7032D">
        <w:t>deťom</w:t>
      </w:r>
      <w:proofErr w:type="spellEnd"/>
      <w:r w:rsidRPr="00A7032D">
        <w:t xml:space="preserve"> </w:t>
      </w:r>
      <w:proofErr w:type="spellStart"/>
      <w:r w:rsidRPr="00A7032D">
        <w:t>alebo</w:t>
      </w:r>
      <w:proofErr w:type="spellEnd"/>
      <w:r w:rsidRPr="00A7032D">
        <w:t xml:space="preserve"> osobám so </w:t>
      </w:r>
      <w:proofErr w:type="spellStart"/>
      <w:r w:rsidRPr="00A7032D">
        <w:t>zníženými</w:t>
      </w:r>
      <w:proofErr w:type="spellEnd"/>
      <w:r w:rsidRPr="00A7032D">
        <w:t xml:space="preserve"> </w:t>
      </w:r>
      <w:proofErr w:type="spellStart"/>
      <w:r w:rsidRPr="00A7032D">
        <w:t>schopnosťami</w:t>
      </w:r>
      <w:proofErr w:type="spellEnd"/>
      <w:r w:rsidRPr="00A7032D">
        <w:t xml:space="preserve"> </w:t>
      </w:r>
      <w:proofErr w:type="spellStart"/>
      <w:r w:rsidRPr="00A7032D">
        <w:t>používať</w:t>
      </w:r>
      <w:proofErr w:type="spellEnd"/>
      <w:r w:rsidRPr="00A7032D">
        <w:t xml:space="preserve"> </w:t>
      </w:r>
      <w:proofErr w:type="spellStart"/>
      <w:r w:rsidRPr="00A7032D">
        <w:t>výrobok</w:t>
      </w:r>
      <w:proofErr w:type="spellEnd"/>
      <w:r w:rsidRPr="00A7032D">
        <w:t xml:space="preserve"> bez dozoru.</w:t>
      </w:r>
    </w:p>
    <w:p w14:paraId="0A5AFB57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Umiestnite</w:t>
      </w:r>
      <w:proofErr w:type="spellEnd"/>
      <w:r w:rsidRPr="00A7032D">
        <w:t xml:space="preserve"> ho na rovný a </w:t>
      </w:r>
      <w:proofErr w:type="spellStart"/>
      <w:r w:rsidRPr="00A7032D">
        <w:t>stabilný</w:t>
      </w:r>
      <w:proofErr w:type="spellEnd"/>
      <w:r w:rsidRPr="00A7032D">
        <w:t xml:space="preserve"> povrch, aby bolo zabezpečené </w:t>
      </w:r>
      <w:proofErr w:type="spellStart"/>
      <w:r w:rsidRPr="00A7032D">
        <w:t>správne</w:t>
      </w:r>
      <w:proofErr w:type="spellEnd"/>
      <w:r w:rsidRPr="00A7032D">
        <w:t xml:space="preserve"> </w:t>
      </w:r>
      <w:proofErr w:type="spellStart"/>
      <w:r w:rsidRPr="00A7032D">
        <w:t>váženie</w:t>
      </w:r>
      <w:proofErr w:type="spellEnd"/>
      <w:r w:rsidRPr="00A7032D">
        <w:t xml:space="preserve">. Udržujte </w:t>
      </w:r>
      <w:proofErr w:type="spellStart"/>
      <w:r w:rsidRPr="00A7032D">
        <w:t>vzdialenosť</w:t>
      </w:r>
      <w:proofErr w:type="spellEnd"/>
      <w:r w:rsidRPr="00A7032D">
        <w:t xml:space="preserve"> </w:t>
      </w:r>
      <w:proofErr w:type="spellStart"/>
      <w:r w:rsidRPr="00A7032D">
        <w:t>približne</w:t>
      </w:r>
      <w:proofErr w:type="spellEnd"/>
      <w:r w:rsidRPr="00A7032D">
        <w:t xml:space="preserve"> 2 metre od zapnutých mikrovlnných </w:t>
      </w:r>
      <w:proofErr w:type="spellStart"/>
      <w:r w:rsidRPr="00A7032D">
        <w:t>rúr</w:t>
      </w:r>
      <w:proofErr w:type="spellEnd"/>
      <w:r w:rsidRPr="00A7032D">
        <w:t xml:space="preserve">, </w:t>
      </w:r>
      <w:proofErr w:type="spellStart"/>
      <w:r w:rsidRPr="00A7032D">
        <w:t>ktoré</w:t>
      </w:r>
      <w:proofErr w:type="spellEnd"/>
      <w:r w:rsidRPr="00A7032D">
        <w:t xml:space="preserve"> </w:t>
      </w:r>
      <w:proofErr w:type="spellStart"/>
      <w:r w:rsidRPr="00A7032D">
        <w:t>môžu</w:t>
      </w:r>
      <w:proofErr w:type="spellEnd"/>
      <w:r w:rsidRPr="00A7032D">
        <w:t xml:space="preserve"> </w:t>
      </w:r>
      <w:proofErr w:type="spellStart"/>
      <w:r w:rsidRPr="00A7032D">
        <w:t>spôsobiť</w:t>
      </w:r>
      <w:proofErr w:type="spellEnd"/>
      <w:r w:rsidRPr="00A7032D">
        <w:t xml:space="preserve"> poruchy v </w:t>
      </w:r>
      <w:proofErr w:type="spellStart"/>
      <w:r w:rsidRPr="00A7032D">
        <w:t>dôsledku</w:t>
      </w:r>
      <w:proofErr w:type="spellEnd"/>
      <w:r w:rsidRPr="00A7032D">
        <w:t xml:space="preserve"> elektromagnetického </w:t>
      </w:r>
      <w:proofErr w:type="spellStart"/>
      <w:r w:rsidRPr="00A7032D">
        <w:t>rušenia</w:t>
      </w:r>
      <w:proofErr w:type="spellEnd"/>
      <w:r w:rsidRPr="00A7032D">
        <w:t>.</w:t>
      </w:r>
    </w:p>
    <w:p w14:paraId="5F68E569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Váhu </w:t>
      </w:r>
      <w:proofErr w:type="spellStart"/>
      <w:r w:rsidRPr="00A7032D">
        <w:t>udržiavajte</w:t>
      </w:r>
      <w:proofErr w:type="spellEnd"/>
      <w:r w:rsidRPr="00A7032D">
        <w:t xml:space="preserve"> mimo dosahu </w:t>
      </w:r>
      <w:proofErr w:type="spellStart"/>
      <w:r w:rsidRPr="00A7032D">
        <w:t>detí</w:t>
      </w:r>
      <w:proofErr w:type="spellEnd"/>
      <w:r w:rsidRPr="00A7032D">
        <w:t xml:space="preserve"> a </w:t>
      </w:r>
      <w:proofErr w:type="spellStart"/>
      <w:r w:rsidRPr="00A7032D">
        <w:t>zdrojov</w:t>
      </w:r>
      <w:proofErr w:type="spellEnd"/>
      <w:r w:rsidRPr="00A7032D">
        <w:t xml:space="preserve"> tepla a </w:t>
      </w:r>
      <w:proofErr w:type="spellStart"/>
      <w:r w:rsidRPr="00A7032D">
        <w:t>pary</w:t>
      </w:r>
      <w:proofErr w:type="spellEnd"/>
      <w:r w:rsidRPr="00A7032D">
        <w:t>.</w:t>
      </w:r>
    </w:p>
    <w:p w14:paraId="5635DECF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Na váhu vstupujte </w:t>
      </w:r>
      <w:proofErr w:type="spellStart"/>
      <w:r w:rsidRPr="00A7032D">
        <w:t>opatrne</w:t>
      </w:r>
      <w:proofErr w:type="spellEnd"/>
      <w:r w:rsidRPr="00A7032D">
        <w:t xml:space="preserve"> a bez obuvi. </w:t>
      </w:r>
      <w:proofErr w:type="spellStart"/>
      <w:r w:rsidRPr="00A7032D">
        <w:t>Nedodržanie</w:t>
      </w:r>
      <w:proofErr w:type="spellEnd"/>
      <w:r w:rsidRPr="00A7032D">
        <w:t xml:space="preserve"> </w:t>
      </w:r>
      <w:proofErr w:type="spellStart"/>
      <w:r w:rsidRPr="00A7032D">
        <w:t>týchto</w:t>
      </w:r>
      <w:proofErr w:type="spellEnd"/>
      <w:r w:rsidRPr="00A7032D">
        <w:t xml:space="preserve"> </w:t>
      </w:r>
      <w:proofErr w:type="spellStart"/>
      <w:r w:rsidRPr="00A7032D">
        <w:t>pokynov</w:t>
      </w:r>
      <w:proofErr w:type="spellEnd"/>
      <w:r w:rsidRPr="00A7032D">
        <w:t xml:space="preserve"> </w:t>
      </w:r>
      <w:proofErr w:type="spellStart"/>
      <w:r w:rsidRPr="00A7032D">
        <w:t>môže</w:t>
      </w:r>
      <w:proofErr w:type="spellEnd"/>
      <w:r w:rsidRPr="00A7032D">
        <w:t xml:space="preserve"> </w:t>
      </w:r>
      <w:proofErr w:type="spellStart"/>
      <w:r w:rsidRPr="00A7032D">
        <w:t>viesť</w:t>
      </w:r>
      <w:proofErr w:type="spellEnd"/>
      <w:r w:rsidRPr="00A7032D">
        <w:t xml:space="preserve"> k strate záruky v </w:t>
      </w:r>
      <w:proofErr w:type="spellStart"/>
      <w:r w:rsidRPr="00A7032D">
        <w:t>prípade</w:t>
      </w:r>
      <w:proofErr w:type="spellEnd"/>
      <w:r w:rsidRPr="00A7032D">
        <w:t xml:space="preserve"> </w:t>
      </w:r>
      <w:proofErr w:type="spellStart"/>
      <w:r w:rsidRPr="00A7032D">
        <w:t>poškodenia</w:t>
      </w:r>
      <w:proofErr w:type="spellEnd"/>
      <w:r w:rsidRPr="00A7032D">
        <w:t xml:space="preserve"> výrobku.</w:t>
      </w:r>
    </w:p>
    <w:p w14:paraId="6BB19A17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Ak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displej </w:t>
      </w:r>
      <w:proofErr w:type="spellStart"/>
      <w:r w:rsidRPr="00A7032D">
        <w:t>nerozsvieti</w:t>
      </w:r>
      <w:proofErr w:type="spellEnd"/>
      <w:r w:rsidRPr="00A7032D">
        <w:t xml:space="preserve">, </w:t>
      </w:r>
      <w:proofErr w:type="spellStart"/>
      <w:r w:rsidRPr="00A7032D">
        <w:t>pravdepodobnou</w:t>
      </w:r>
      <w:proofErr w:type="spellEnd"/>
      <w:r w:rsidRPr="00A7032D">
        <w:t xml:space="preserve"> </w:t>
      </w:r>
      <w:proofErr w:type="spellStart"/>
      <w:r w:rsidRPr="00A7032D">
        <w:t>príčinou</w:t>
      </w:r>
      <w:proofErr w:type="spellEnd"/>
      <w:r w:rsidRPr="00A7032D">
        <w:t xml:space="preserve"> sú </w:t>
      </w:r>
      <w:proofErr w:type="spellStart"/>
      <w:r w:rsidRPr="00A7032D">
        <w:t>batérie</w:t>
      </w:r>
      <w:proofErr w:type="spellEnd"/>
      <w:r w:rsidRPr="00A7032D">
        <w:t xml:space="preserve">: </w:t>
      </w:r>
      <w:proofErr w:type="spellStart"/>
      <w:r w:rsidRPr="00A7032D">
        <w:t>skontrolujte</w:t>
      </w:r>
      <w:proofErr w:type="spellEnd"/>
      <w:r w:rsidRPr="00A7032D">
        <w:t xml:space="preserve">, či sú </w:t>
      </w:r>
      <w:proofErr w:type="spellStart"/>
      <w:r w:rsidRPr="00A7032D">
        <w:t>správne</w:t>
      </w:r>
      <w:proofErr w:type="spellEnd"/>
      <w:r w:rsidRPr="00A7032D">
        <w:t xml:space="preserve"> vložené a či </w:t>
      </w:r>
      <w:proofErr w:type="spellStart"/>
      <w:r w:rsidRPr="00A7032D">
        <w:t>nie</w:t>
      </w:r>
      <w:proofErr w:type="spellEnd"/>
      <w:r w:rsidRPr="00A7032D">
        <w:t xml:space="preserve"> sú vybité.</w:t>
      </w:r>
    </w:p>
    <w:p w14:paraId="17715DF8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Nie</w:t>
      </w:r>
      <w:proofErr w:type="spellEnd"/>
      <w:r w:rsidRPr="00A7032D">
        <w:t xml:space="preserve"> je určené na </w:t>
      </w:r>
      <w:proofErr w:type="spellStart"/>
      <w:r w:rsidRPr="00A7032D">
        <w:t>komerčné</w:t>
      </w:r>
      <w:proofErr w:type="spellEnd"/>
      <w:r w:rsidRPr="00A7032D">
        <w:t xml:space="preserve"> </w:t>
      </w:r>
      <w:proofErr w:type="spellStart"/>
      <w:r w:rsidRPr="00A7032D">
        <w:t>použitie</w:t>
      </w:r>
      <w:proofErr w:type="spellEnd"/>
      <w:r w:rsidRPr="00A7032D">
        <w:t>.</w:t>
      </w:r>
    </w:p>
    <w:p w14:paraId="732E9F13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Len na </w:t>
      </w:r>
      <w:proofErr w:type="spellStart"/>
      <w:r w:rsidRPr="00A7032D">
        <w:t>domáce</w:t>
      </w:r>
      <w:proofErr w:type="spellEnd"/>
      <w:r w:rsidRPr="00A7032D">
        <w:t xml:space="preserve"> </w:t>
      </w:r>
      <w:proofErr w:type="spellStart"/>
      <w:r w:rsidRPr="00A7032D">
        <w:t>použitie</w:t>
      </w:r>
      <w:proofErr w:type="spellEnd"/>
      <w:r w:rsidRPr="00A7032D">
        <w:t>.</w:t>
      </w:r>
    </w:p>
    <w:p w14:paraId="5E998DA4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Neponárajte</w:t>
      </w:r>
      <w:proofErr w:type="spellEnd"/>
      <w:r w:rsidRPr="00A7032D">
        <w:t xml:space="preserve"> </w:t>
      </w:r>
      <w:proofErr w:type="spellStart"/>
      <w:r w:rsidRPr="00A7032D">
        <w:t>zariadenie</w:t>
      </w:r>
      <w:proofErr w:type="spellEnd"/>
      <w:r w:rsidRPr="00A7032D">
        <w:t xml:space="preserve"> do vody ani </w:t>
      </w:r>
      <w:proofErr w:type="spellStart"/>
      <w:r w:rsidRPr="00A7032D">
        <w:t>iných</w:t>
      </w:r>
      <w:proofErr w:type="spellEnd"/>
      <w:r w:rsidRPr="00A7032D">
        <w:t xml:space="preserve"> </w:t>
      </w:r>
      <w:proofErr w:type="spellStart"/>
      <w:r w:rsidRPr="00A7032D">
        <w:t>kvapalín</w:t>
      </w:r>
      <w:proofErr w:type="spellEnd"/>
      <w:r w:rsidRPr="00A7032D">
        <w:t xml:space="preserve"> a </w:t>
      </w:r>
      <w:proofErr w:type="spellStart"/>
      <w:r w:rsidRPr="00A7032D">
        <w:t>zabráňte</w:t>
      </w:r>
      <w:proofErr w:type="spellEnd"/>
      <w:r w:rsidRPr="00A7032D">
        <w:t xml:space="preserve"> kontaktu s vodou; na </w:t>
      </w:r>
      <w:proofErr w:type="spellStart"/>
      <w:r w:rsidRPr="00A7032D">
        <w:t>čistenie</w:t>
      </w:r>
      <w:proofErr w:type="spellEnd"/>
      <w:r w:rsidRPr="00A7032D">
        <w:t xml:space="preserve"> </w:t>
      </w:r>
      <w:proofErr w:type="spellStart"/>
      <w:r w:rsidRPr="00A7032D">
        <w:t>používajte</w:t>
      </w:r>
      <w:proofErr w:type="spellEnd"/>
      <w:r w:rsidRPr="00A7032D">
        <w:t xml:space="preserve"> </w:t>
      </w:r>
      <w:proofErr w:type="spellStart"/>
      <w:r w:rsidRPr="00A7032D">
        <w:t>vlhkú</w:t>
      </w:r>
      <w:proofErr w:type="spellEnd"/>
      <w:r w:rsidRPr="00A7032D">
        <w:t xml:space="preserve"> </w:t>
      </w:r>
      <w:proofErr w:type="spellStart"/>
      <w:r w:rsidRPr="00A7032D">
        <w:t>handričku</w:t>
      </w:r>
      <w:proofErr w:type="spellEnd"/>
      <w:r w:rsidRPr="00A7032D">
        <w:t>.</w:t>
      </w:r>
    </w:p>
    <w:p w14:paraId="43DBC297" w14:textId="77777777" w:rsidR="00A7032D" w:rsidRPr="00A7032D" w:rsidRDefault="00A7032D" w:rsidP="00A7032D">
      <w:pPr>
        <w:numPr>
          <w:ilvl w:val="0"/>
          <w:numId w:val="6"/>
        </w:numPr>
      </w:pPr>
      <w:r w:rsidRPr="00A7032D">
        <w:t xml:space="preserve">Nevystavujte </w:t>
      </w:r>
      <w:proofErr w:type="spellStart"/>
      <w:r w:rsidRPr="00A7032D">
        <w:t>výrobok</w:t>
      </w:r>
      <w:proofErr w:type="spellEnd"/>
      <w:r w:rsidRPr="00A7032D">
        <w:t xml:space="preserve"> </w:t>
      </w:r>
      <w:proofErr w:type="spellStart"/>
      <w:r w:rsidRPr="00A7032D">
        <w:t>nárazom</w:t>
      </w:r>
      <w:proofErr w:type="spellEnd"/>
      <w:r w:rsidRPr="00A7032D">
        <w:t xml:space="preserve">, mohli by ho </w:t>
      </w:r>
      <w:proofErr w:type="spellStart"/>
      <w:r w:rsidRPr="00A7032D">
        <w:t>poškodiť</w:t>
      </w:r>
      <w:proofErr w:type="spellEnd"/>
      <w:r w:rsidRPr="00A7032D">
        <w:t>.</w:t>
      </w:r>
    </w:p>
    <w:p w14:paraId="60C4F7EA" w14:textId="77777777" w:rsidR="00A7032D" w:rsidRPr="00A7032D" w:rsidRDefault="00A7032D" w:rsidP="00A7032D">
      <w:pPr>
        <w:numPr>
          <w:ilvl w:val="0"/>
          <w:numId w:val="6"/>
        </w:numPr>
      </w:pPr>
      <w:proofErr w:type="spellStart"/>
      <w:r w:rsidRPr="00A7032D">
        <w:t>Nepoužívajte</w:t>
      </w:r>
      <w:proofErr w:type="spellEnd"/>
      <w:r w:rsidRPr="00A7032D">
        <w:t xml:space="preserve"> ho </w:t>
      </w:r>
      <w:proofErr w:type="spellStart"/>
      <w:r w:rsidRPr="00A7032D">
        <w:t>ako</w:t>
      </w:r>
      <w:proofErr w:type="spellEnd"/>
      <w:r w:rsidRPr="00A7032D">
        <w:t xml:space="preserve"> </w:t>
      </w:r>
      <w:proofErr w:type="spellStart"/>
      <w:r w:rsidRPr="00A7032D">
        <w:t>odkladaciu</w:t>
      </w:r>
      <w:proofErr w:type="spellEnd"/>
      <w:r w:rsidRPr="00A7032D">
        <w:t xml:space="preserve"> plochu na </w:t>
      </w:r>
      <w:proofErr w:type="spellStart"/>
      <w:r w:rsidRPr="00A7032D">
        <w:t>predmety</w:t>
      </w:r>
      <w:proofErr w:type="spellEnd"/>
      <w:r w:rsidRPr="00A7032D">
        <w:t>.</w:t>
      </w:r>
    </w:p>
    <w:p w14:paraId="7F67BCC5" w14:textId="77777777" w:rsidR="00A7032D" w:rsidRPr="00A7032D" w:rsidRDefault="00A7032D" w:rsidP="00A7032D">
      <w:r w:rsidRPr="00A7032D">
        <w:rPr>
          <w:b/>
          <w:bCs/>
        </w:rPr>
        <w:t>VLOŽENIE BATÉRIÍ</w:t>
      </w:r>
      <w:r w:rsidRPr="00A7032D">
        <w:br/>
        <w:t xml:space="preserve">Na </w:t>
      </w:r>
      <w:proofErr w:type="spellStart"/>
      <w:r w:rsidRPr="00A7032D">
        <w:t>spodnej</w:t>
      </w:r>
      <w:proofErr w:type="spellEnd"/>
      <w:r w:rsidRPr="00A7032D">
        <w:t xml:space="preserve"> </w:t>
      </w:r>
      <w:proofErr w:type="spellStart"/>
      <w:r w:rsidRPr="00A7032D">
        <w:t>strane</w:t>
      </w:r>
      <w:proofErr w:type="spellEnd"/>
      <w:r w:rsidRPr="00A7032D">
        <w:t xml:space="preserve"> váhy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nachádza</w:t>
      </w:r>
      <w:proofErr w:type="spellEnd"/>
      <w:r w:rsidRPr="00A7032D">
        <w:t xml:space="preserve"> </w:t>
      </w:r>
      <w:proofErr w:type="spellStart"/>
      <w:r w:rsidRPr="00A7032D">
        <w:t>priestor</w:t>
      </w:r>
      <w:proofErr w:type="spellEnd"/>
      <w:r w:rsidRPr="00A7032D">
        <w:t xml:space="preserve"> na </w:t>
      </w:r>
      <w:proofErr w:type="spellStart"/>
      <w:r w:rsidRPr="00A7032D">
        <w:t>batérie</w:t>
      </w:r>
      <w:proofErr w:type="spellEnd"/>
      <w:r w:rsidRPr="00A7032D">
        <w:t>.</w:t>
      </w:r>
      <w:r w:rsidRPr="00A7032D">
        <w:br/>
        <w:t xml:space="preserve">Na </w:t>
      </w:r>
      <w:proofErr w:type="spellStart"/>
      <w:r w:rsidRPr="00A7032D">
        <w:t>prevádzku</w:t>
      </w:r>
      <w:proofErr w:type="spellEnd"/>
      <w:r w:rsidRPr="00A7032D">
        <w:t xml:space="preserve"> sú </w:t>
      </w:r>
      <w:proofErr w:type="spellStart"/>
      <w:r w:rsidRPr="00A7032D">
        <w:t>potrebné</w:t>
      </w:r>
      <w:proofErr w:type="spellEnd"/>
      <w:r w:rsidRPr="00A7032D">
        <w:t xml:space="preserve"> 2 </w:t>
      </w:r>
      <w:proofErr w:type="spellStart"/>
      <w:r w:rsidRPr="00A7032D">
        <w:t>batérie</w:t>
      </w:r>
      <w:proofErr w:type="spellEnd"/>
      <w:r w:rsidRPr="00A7032D">
        <w:t xml:space="preserve"> AAA, 1,5 V.</w:t>
      </w:r>
    </w:p>
    <w:p w14:paraId="49C1DFEE" w14:textId="77777777" w:rsidR="00A7032D" w:rsidRPr="00A7032D" w:rsidRDefault="00A7032D" w:rsidP="00A7032D">
      <w:pPr>
        <w:numPr>
          <w:ilvl w:val="0"/>
          <w:numId w:val="7"/>
        </w:numPr>
      </w:pPr>
      <w:proofErr w:type="spellStart"/>
      <w:r w:rsidRPr="00A7032D">
        <w:t>Otvorte</w:t>
      </w:r>
      <w:proofErr w:type="spellEnd"/>
      <w:r w:rsidRPr="00A7032D">
        <w:t xml:space="preserve"> kryt </w:t>
      </w:r>
      <w:proofErr w:type="spellStart"/>
      <w:r w:rsidRPr="00A7032D">
        <w:t>potiahnutím</w:t>
      </w:r>
      <w:proofErr w:type="spellEnd"/>
      <w:r w:rsidRPr="00A7032D">
        <w:t xml:space="preserve"> za západku. Vyberte </w:t>
      </w:r>
      <w:proofErr w:type="spellStart"/>
      <w:r w:rsidRPr="00A7032D">
        <w:t>prípadné</w:t>
      </w:r>
      <w:proofErr w:type="spellEnd"/>
      <w:r w:rsidRPr="00A7032D">
        <w:t xml:space="preserve"> vybité </w:t>
      </w:r>
      <w:proofErr w:type="spellStart"/>
      <w:r w:rsidRPr="00A7032D">
        <w:t>batérie</w:t>
      </w:r>
      <w:proofErr w:type="spellEnd"/>
      <w:r w:rsidRPr="00A7032D">
        <w:t>.</w:t>
      </w:r>
    </w:p>
    <w:p w14:paraId="2DB88BCC" w14:textId="77777777" w:rsidR="00A7032D" w:rsidRPr="00A7032D" w:rsidRDefault="00A7032D" w:rsidP="00A7032D">
      <w:pPr>
        <w:numPr>
          <w:ilvl w:val="0"/>
          <w:numId w:val="7"/>
        </w:numPr>
      </w:pPr>
      <w:r w:rsidRPr="00A7032D">
        <w:t xml:space="preserve">V </w:t>
      </w:r>
      <w:proofErr w:type="spellStart"/>
      <w:r w:rsidRPr="00A7032D">
        <w:t>priestore</w:t>
      </w:r>
      <w:proofErr w:type="spellEnd"/>
      <w:r w:rsidRPr="00A7032D">
        <w:t xml:space="preserve"> sú vyznačené symboly (+ -), </w:t>
      </w:r>
      <w:proofErr w:type="spellStart"/>
      <w:r w:rsidRPr="00A7032D">
        <w:t>ktoré</w:t>
      </w:r>
      <w:proofErr w:type="spellEnd"/>
      <w:r w:rsidRPr="00A7032D">
        <w:t xml:space="preserve"> </w:t>
      </w:r>
      <w:proofErr w:type="spellStart"/>
      <w:r w:rsidRPr="00A7032D">
        <w:t>určujú</w:t>
      </w:r>
      <w:proofErr w:type="spellEnd"/>
      <w:r w:rsidRPr="00A7032D">
        <w:t xml:space="preserve"> </w:t>
      </w:r>
      <w:proofErr w:type="spellStart"/>
      <w:r w:rsidRPr="00A7032D">
        <w:t>správnu</w:t>
      </w:r>
      <w:proofErr w:type="spellEnd"/>
      <w:r w:rsidRPr="00A7032D">
        <w:t xml:space="preserve"> polaritu.</w:t>
      </w:r>
    </w:p>
    <w:p w14:paraId="1BD7DEE3" w14:textId="77777777" w:rsidR="00A7032D" w:rsidRPr="00A7032D" w:rsidRDefault="00A7032D" w:rsidP="00A7032D">
      <w:pPr>
        <w:numPr>
          <w:ilvl w:val="0"/>
          <w:numId w:val="7"/>
        </w:numPr>
      </w:pPr>
      <w:r w:rsidRPr="00A7032D">
        <w:lastRenderedPageBreak/>
        <w:t xml:space="preserve">Vložte </w:t>
      </w:r>
      <w:proofErr w:type="spellStart"/>
      <w:r w:rsidRPr="00A7032D">
        <w:t>dve</w:t>
      </w:r>
      <w:proofErr w:type="spellEnd"/>
      <w:r w:rsidRPr="00A7032D">
        <w:t xml:space="preserve"> </w:t>
      </w: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podľa</w:t>
      </w:r>
      <w:proofErr w:type="spellEnd"/>
      <w:r w:rsidRPr="00A7032D">
        <w:t xml:space="preserve"> uvedených </w:t>
      </w:r>
      <w:proofErr w:type="spellStart"/>
      <w:r w:rsidRPr="00A7032D">
        <w:t>symbolov</w:t>
      </w:r>
      <w:proofErr w:type="spellEnd"/>
      <w:r w:rsidRPr="00A7032D">
        <w:t xml:space="preserve"> a </w:t>
      </w:r>
      <w:proofErr w:type="spellStart"/>
      <w:r w:rsidRPr="00A7032D">
        <w:t>zatvorte</w:t>
      </w:r>
      <w:proofErr w:type="spellEnd"/>
      <w:r w:rsidRPr="00A7032D">
        <w:t xml:space="preserve"> kryt.</w:t>
      </w:r>
    </w:p>
    <w:p w14:paraId="438E72C5" w14:textId="77777777" w:rsidR="00A7032D" w:rsidRPr="00A7032D" w:rsidRDefault="00A7032D" w:rsidP="00A7032D">
      <w:r w:rsidRPr="00A7032D">
        <w:rPr>
          <w:b/>
          <w:bCs/>
        </w:rPr>
        <w:t>UPOZORNENIA K BATÉRIÁM</w:t>
      </w:r>
    </w:p>
    <w:p w14:paraId="4AD5D445" w14:textId="77777777" w:rsidR="00A7032D" w:rsidRPr="00A7032D" w:rsidRDefault="00A7032D" w:rsidP="00A7032D">
      <w:pPr>
        <w:numPr>
          <w:ilvl w:val="0"/>
          <w:numId w:val="8"/>
        </w:numPr>
      </w:pPr>
      <w:r w:rsidRPr="00A7032D">
        <w:t xml:space="preserve">Vždy </w:t>
      </w:r>
      <w:proofErr w:type="spellStart"/>
      <w:r w:rsidRPr="00A7032D">
        <w:t>používajte</w:t>
      </w:r>
      <w:proofErr w:type="spellEnd"/>
      <w:r w:rsidRPr="00A7032D">
        <w:t xml:space="preserve"> </w:t>
      </w:r>
      <w:proofErr w:type="spellStart"/>
      <w:r w:rsidRPr="00A7032D">
        <w:t>batérie</w:t>
      </w:r>
      <w:proofErr w:type="spellEnd"/>
      <w:r w:rsidRPr="00A7032D">
        <w:t xml:space="preserve"> typu AAA, 1,5 V.</w:t>
      </w:r>
    </w:p>
    <w:p w14:paraId="083D39B4" w14:textId="77777777" w:rsidR="00A7032D" w:rsidRPr="00A7032D" w:rsidRDefault="00A7032D" w:rsidP="00A7032D">
      <w:pPr>
        <w:numPr>
          <w:ilvl w:val="0"/>
          <w:numId w:val="8"/>
        </w:numPr>
      </w:pPr>
      <w:proofErr w:type="spellStart"/>
      <w:r w:rsidRPr="00A7032D">
        <w:t>Dbajte</w:t>
      </w:r>
      <w:proofErr w:type="spellEnd"/>
      <w:r w:rsidRPr="00A7032D">
        <w:t xml:space="preserve"> na </w:t>
      </w:r>
      <w:proofErr w:type="spellStart"/>
      <w:r w:rsidRPr="00A7032D">
        <w:t>správnu</w:t>
      </w:r>
      <w:proofErr w:type="spellEnd"/>
      <w:r w:rsidRPr="00A7032D">
        <w:t xml:space="preserve"> polaritu, </w:t>
      </w:r>
      <w:proofErr w:type="spellStart"/>
      <w:r w:rsidRPr="00A7032D">
        <w:t>inak</w:t>
      </w:r>
      <w:proofErr w:type="spellEnd"/>
      <w:r w:rsidRPr="00A7032D">
        <w:t xml:space="preserve"> </w:t>
      </w:r>
      <w:proofErr w:type="spellStart"/>
      <w:r w:rsidRPr="00A7032D">
        <w:t>môže</w:t>
      </w:r>
      <w:proofErr w:type="spellEnd"/>
      <w:r w:rsidRPr="00A7032D">
        <w:t xml:space="preserve"> </w:t>
      </w:r>
      <w:proofErr w:type="spellStart"/>
      <w:r w:rsidRPr="00A7032D">
        <w:t>dôjsť</w:t>
      </w:r>
      <w:proofErr w:type="spellEnd"/>
      <w:r w:rsidRPr="00A7032D">
        <w:t xml:space="preserve"> k úniku elektrolytu a </w:t>
      </w:r>
      <w:proofErr w:type="spellStart"/>
      <w:r w:rsidRPr="00A7032D">
        <w:t>poškodeniu</w:t>
      </w:r>
      <w:proofErr w:type="spellEnd"/>
      <w:r w:rsidRPr="00A7032D">
        <w:t xml:space="preserve"> váhy. </w:t>
      </w:r>
      <w:proofErr w:type="spellStart"/>
      <w:r w:rsidRPr="00A7032D">
        <w:t>Takéto</w:t>
      </w:r>
      <w:proofErr w:type="spellEnd"/>
      <w:r w:rsidRPr="00A7032D">
        <w:t xml:space="preserve"> </w:t>
      </w:r>
      <w:proofErr w:type="spellStart"/>
      <w:r w:rsidRPr="00A7032D">
        <w:t>poškodenie</w:t>
      </w:r>
      <w:proofErr w:type="spellEnd"/>
      <w:r w:rsidRPr="00A7032D">
        <w:t xml:space="preserve"> </w:t>
      </w:r>
      <w:proofErr w:type="spellStart"/>
      <w:r w:rsidRPr="00A7032D">
        <w:t>nie</w:t>
      </w:r>
      <w:proofErr w:type="spellEnd"/>
      <w:r w:rsidRPr="00A7032D">
        <w:t xml:space="preserve"> je kryté zárukou.</w:t>
      </w:r>
    </w:p>
    <w:p w14:paraId="2FDB71AD" w14:textId="77777777" w:rsidR="00A7032D" w:rsidRPr="00A7032D" w:rsidRDefault="00A7032D" w:rsidP="00A7032D">
      <w:pPr>
        <w:numPr>
          <w:ilvl w:val="0"/>
          <w:numId w:val="8"/>
        </w:numPr>
      </w:pPr>
      <w:proofErr w:type="spellStart"/>
      <w:r w:rsidRPr="00A7032D">
        <w:t>Ak</w:t>
      </w:r>
      <w:proofErr w:type="spellEnd"/>
      <w:r w:rsidRPr="00A7032D">
        <w:t xml:space="preserve"> </w:t>
      </w:r>
      <w:proofErr w:type="spellStart"/>
      <w:r w:rsidRPr="00A7032D">
        <w:t>zariadenie</w:t>
      </w:r>
      <w:proofErr w:type="spellEnd"/>
      <w:r w:rsidRPr="00A7032D">
        <w:t xml:space="preserve"> </w:t>
      </w:r>
      <w:proofErr w:type="spellStart"/>
      <w:r w:rsidRPr="00A7032D">
        <w:t>dlhší</w:t>
      </w:r>
      <w:proofErr w:type="spellEnd"/>
      <w:r w:rsidRPr="00A7032D">
        <w:t xml:space="preserve"> čas </w:t>
      </w:r>
      <w:proofErr w:type="spellStart"/>
      <w:r w:rsidRPr="00A7032D">
        <w:t>nepoužívate</w:t>
      </w:r>
      <w:proofErr w:type="spellEnd"/>
      <w:r w:rsidRPr="00A7032D">
        <w:t xml:space="preserve">, </w:t>
      </w:r>
      <w:proofErr w:type="spellStart"/>
      <w:r w:rsidRPr="00A7032D">
        <w:t>odporúča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vybrať</w:t>
      </w:r>
      <w:proofErr w:type="spellEnd"/>
      <w:r w:rsidRPr="00A7032D">
        <w:t xml:space="preserve">. </w:t>
      </w: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nezohrievajte</w:t>
      </w:r>
      <w:proofErr w:type="spellEnd"/>
      <w:r w:rsidRPr="00A7032D">
        <w:t xml:space="preserve">, </w:t>
      </w:r>
      <w:proofErr w:type="spellStart"/>
      <w:r w:rsidRPr="00A7032D">
        <w:t>neotvárajte</w:t>
      </w:r>
      <w:proofErr w:type="spellEnd"/>
      <w:r w:rsidRPr="00A7032D">
        <w:t xml:space="preserve"> ani </w:t>
      </w:r>
      <w:proofErr w:type="spellStart"/>
      <w:r w:rsidRPr="00A7032D">
        <w:t>nevhadzujte</w:t>
      </w:r>
      <w:proofErr w:type="spellEnd"/>
      <w:r w:rsidRPr="00A7032D">
        <w:t xml:space="preserve"> do </w:t>
      </w:r>
      <w:proofErr w:type="spellStart"/>
      <w:r w:rsidRPr="00A7032D">
        <w:t>ohňa</w:t>
      </w:r>
      <w:proofErr w:type="spellEnd"/>
      <w:r w:rsidRPr="00A7032D">
        <w:t>.</w:t>
      </w:r>
    </w:p>
    <w:p w14:paraId="10A4D809" w14:textId="77777777" w:rsidR="00A7032D" w:rsidRPr="00A7032D" w:rsidRDefault="00A7032D" w:rsidP="00A7032D">
      <w:pPr>
        <w:numPr>
          <w:ilvl w:val="0"/>
          <w:numId w:val="8"/>
        </w:numPr>
      </w:pP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patria</w:t>
      </w:r>
      <w:proofErr w:type="spellEnd"/>
      <w:r w:rsidRPr="00A7032D">
        <w:t xml:space="preserve"> do </w:t>
      </w:r>
      <w:proofErr w:type="spellStart"/>
      <w:r w:rsidRPr="00A7032D">
        <w:t>triedeného</w:t>
      </w:r>
      <w:proofErr w:type="spellEnd"/>
      <w:r w:rsidRPr="00A7032D">
        <w:t xml:space="preserve"> odpadu – </w:t>
      </w:r>
      <w:proofErr w:type="spellStart"/>
      <w:r w:rsidRPr="00A7032D">
        <w:t>vyhadzujte</w:t>
      </w:r>
      <w:proofErr w:type="spellEnd"/>
      <w:r w:rsidRPr="00A7032D">
        <w:t xml:space="preserve"> </w:t>
      </w:r>
      <w:proofErr w:type="spellStart"/>
      <w:r w:rsidRPr="00A7032D">
        <w:t>ich</w:t>
      </w:r>
      <w:proofErr w:type="spellEnd"/>
      <w:r w:rsidRPr="00A7032D">
        <w:t xml:space="preserve"> do určených nádob.</w:t>
      </w:r>
    </w:p>
    <w:p w14:paraId="1F00911C" w14:textId="77777777" w:rsidR="00A7032D" w:rsidRPr="00A7032D" w:rsidRDefault="00A7032D" w:rsidP="00A7032D">
      <w:r w:rsidRPr="00A7032D">
        <w:rPr>
          <w:b/>
          <w:bCs/>
        </w:rPr>
        <w:t>PREVÁDZKA</w:t>
      </w:r>
      <w:r w:rsidRPr="00A7032D">
        <w:br/>
      </w:r>
      <w:proofErr w:type="spellStart"/>
      <w:r w:rsidRPr="00A7032D">
        <w:t>Pri</w:t>
      </w:r>
      <w:proofErr w:type="spellEnd"/>
      <w:r w:rsidRPr="00A7032D">
        <w:t xml:space="preserve"> </w:t>
      </w:r>
      <w:proofErr w:type="spellStart"/>
      <w:r w:rsidRPr="00A7032D">
        <w:t>prvom</w:t>
      </w:r>
      <w:proofErr w:type="spellEnd"/>
      <w:r w:rsidRPr="00A7032D">
        <w:t xml:space="preserve"> použití </w:t>
      </w:r>
      <w:proofErr w:type="spellStart"/>
      <w:r w:rsidRPr="00A7032D">
        <w:t>zvoľte</w:t>
      </w:r>
      <w:proofErr w:type="spellEnd"/>
      <w:r w:rsidRPr="00A7032D">
        <w:t xml:space="preserve"> jednotku </w:t>
      </w:r>
      <w:proofErr w:type="spellStart"/>
      <w:r w:rsidRPr="00A7032D">
        <w:t>pomocou</w:t>
      </w:r>
      <w:proofErr w:type="spellEnd"/>
      <w:r w:rsidRPr="00A7032D">
        <w:t xml:space="preserve"> </w:t>
      </w:r>
      <w:proofErr w:type="spellStart"/>
      <w:r w:rsidRPr="00A7032D">
        <w:t>tlačidla</w:t>
      </w:r>
      <w:proofErr w:type="spellEnd"/>
      <w:r w:rsidRPr="00A7032D">
        <w:t xml:space="preserve"> na </w:t>
      </w:r>
      <w:proofErr w:type="spellStart"/>
      <w:r w:rsidRPr="00A7032D">
        <w:t>spodnej</w:t>
      </w:r>
      <w:proofErr w:type="spellEnd"/>
      <w:r w:rsidRPr="00A7032D">
        <w:t xml:space="preserve"> </w:t>
      </w:r>
      <w:proofErr w:type="spellStart"/>
      <w:r w:rsidRPr="00A7032D">
        <w:t>strane</w:t>
      </w:r>
      <w:proofErr w:type="spellEnd"/>
      <w:r w:rsidRPr="00A7032D">
        <w:t xml:space="preserve"> váhy.</w:t>
      </w:r>
    </w:p>
    <w:p w14:paraId="73CBAFB8" w14:textId="77777777" w:rsidR="00A7032D" w:rsidRPr="00A7032D" w:rsidRDefault="00A7032D" w:rsidP="00A7032D">
      <w:r w:rsidRPr="00A7032D">
        <w:rPr>
          <w:b/>
          <w:bCs/>
        </w:rPr>
        <w:t>VÁŽENIE</w:t>
      </w:r>
    </w:p>
    <w:p w14:paraId="682109CC" w14:textId="77777777" w:rsidR="00A7032D" w:rsidRPr="00A7032D" w:rsidRDefault="00A7032D" w:rsidP="00A7032D">
      <w:pPr>
        <w:numPr>
          <w:ilvl w:val="0"/>
          <w:numId w:val="9"/>
        </w:numPr>
      </w:pPr>
      <w:r w:rsidRPr="00A7032D">
        <w:t xml:space="preserve">Položte váhu na </w:t>
      </w:r>
      <w:proofErr w:type="spellStart"/>
      <w:r w:rsidRPr="00A7032D">
        <w:t>pevnú</w:t>
      </w:r>
      <w:proofErr w:type="spellEnd"/>
      <w:r w:rsidRPr="00A7032D">
        <w:t xml:space="preserve"> podlahu (</w:t>
      </w:r>
      <w:proofErr w:type="spellStart"/>
      <w:r w:rsidRPr="00A7032D">
        <w:t>nie</w:t>
      </w:r>
      <w:proofErr w:type="spellEnd"/>
      <w:r w:rsidRPr="00A7032D">
        <w:t xml:space="preserve"> na koberec </w:t>
      </w:r>
      <w:proofErr w:type="spellStart"/>
      <w:r w:rsidRPr="00A7032D">
        <w:t>alebo</w:t>
      </w:r>
      <w:proofErr w:type="spellEnd"/>
      <w:r w:rsidRPr="00A7032D">
        <w:t xml:space="preserve"> </w:t>
      </w:r>
      <w:proofErr w:type="spellStart"/>
      <w:r w:rsidRPr="00A7032D">
        <w:t>mäkký</w:t>
      </w:r>
      <w:proofErr w:type="spellEnd"/>
      <w:r w:rsidRPr="00A7032D">
        <w:t xml:space="preserve"> povrch).</w:t>
      </w:r>
    </w:p>
    <w:p w14:paraId="5681BCF0" w14:textId="77777777" w:rsidR="00A7032D" w:rsidRPr="00A7032D" w:rsidRDefault="00A7032D" w:rsidP="00A7032D">
      <w:pPr>
        <w:numPr>
          <w:ilvl w:val="0"/>
          <w:numId w:val="9"/>
        </w:numPr>
      </w:pPr>
      <w:r w:rsidRPr="00A7032D">
        <w:t xml:space="preserve">Postavte </w:t>
      </w:r>
      <w:proofErr w:type="spellStart"/>
      <w:r w:rsidRPr="00A7032D">
        <w:t>sa</w:t>
      </w:r>
      <w:proofErr w:type="spellEnd"/>
      <w:r w:rsidRPr="00A7032D">
        <w:t xml:space="preserve"> na váhu a </w:t>
      </w:r>
      <w:proofErr w:type="spellStart"/>
      <w:r w:rsidRPr="00A7032D">
        <w:t>chvíľu</w:t>
      </w:r>
      <w:proofErr w:type="spellEnd"/>
      <w:r w:rsidRPr="00A7032D">
        <w:t xml:space="preserve"> </w:t>
      </w:r>
      <w:proofErr w:type="spellStart"/>
      <w:r w:rsidRPr="00A7032D">
        <w:t>stojte</w:t>
      </w:r>
      <w:proofErr w:type="spellEnd"/>
      <w:r w:rsidRPr="00A7032D">
        <w:t xml:space="preserve"> </w:t>
      </w:r>
      <w:proofErr w:type="spellStart"/>
      <w:r w:rsidRPr="00A7032D">
        <w:t>nehybne</w:t>
      </w:r>
      <w:proofErr w:type="spellEnd"/>
      <w:r w:rsidRPr="00A7032D">
        <w:t xml:space="preserve">, kým hodnota na displeji </w:t>
      </w:r>
      <w:proofErr w:type="spellStart"/>
      <w:r w:rsidRPr="00A7032D">
        <w:t>neprestane</w:t>
      </w:r>
      <w:proofErr w:type="spellEnd"/>
      <w:r w:rsidRPr="00A7032D">
        <w:t xml:space="preserve"> </w:t>
      </w:r>
      <w:proofErr w:type="spellStart"/>
      <w:r w:rsidRPr="00A7032D">
        <w:t>blikať</w:t>
      </w:r>
      <w:proofErr w:type="spellEnd"/>
      <w:r w:rsidRPr="00A7032D">
        <w:t>.</w:t>
      </w:r>
    </w:p>
    <w:p w14:paraId="4A3A1742" w14:textId="77777777" w:rsidR="00A7032D" w:rsidRPr="00A7032D" w:rsidRDefault="00A7032D" w:rsidP="00A7032D">
      <w:pPr>
        <w:numPr>
          <w:ilvl w:val="0"/>
          <w:numId w:val="9"/>
        </w:numPr>
      </w:pPr>
      <w:proofErr w:type="spellStart"/>
      <w:r w:rsidRPr="00A7032D">
        <w:t>Zostúpte</w:t>
      </w:r>
      <w:proofErr w:type="spellEnd"/>
      <w:r w:rsidRPr="00A7032D">
        <w:t xml:space="preserve"> z váhy. </w:t>
      </w:r>
      <w:proofErr w:type="spellStart"/>
      <w:r w:rsidRPr="00A7032D">
        <w:t>Hmotnosť</w:t>
      </w:r>
      <w:proofErr w:type="spellEnd"/>
      <w:r w:rsidRPr="00A7032D">
        <w:t xml:space="preserve"> </w:t>
      </w:r>
      <w:proofErr w:type="spellStart"/>
      <w:r w:rsidRPr="00A7032D">
        <w:t>zostane</w:t>
      </w:r>
      <w:proofErr w:type="spellEnd"/>
      <w:r w:rsidRPr="00A7032D">
        <w:t xml:space="preserve"> </w:t>
      </w:r>
      <w:proofErr w:type="spellStart"/>
      <w:r w:rsidRPr="00A7032D">
        <w:t>niekoľko</w:t>
      </w:r>
      <w:proofErr w:type="spellEnd"/>
      <w:r w:rsidRPr="00A7032D">
        <w:t xml:space="preserve"> </w:t>
      </w:r>
      <w:proofErr w:type="spellStart"/>
      <w:r w:rsidRPr="00A7032D">
        <w:t>sekúnd</w:t>
      </w:r>
      <w:proofErr w:type="spellEnd"/>
      <w:r w:rsidRPr="00A7032D">
        <w:t xml:space="preserve"> zobrazená, potom </w:t>
      </w:r>
      <w:proofErr w:type="spellStart"/>
      <w:r w:rsidRPr="00A7032D">
        <w:t>sa</w:t>
      </w:r>
      <w:proofErr w:type="spellEnd"/>
      <w:r w:rsidRPr="00A7032D">
        <w:t xml:space="preserve"> váha vypne.</w:t>
      </w:r>
    </w:p>
    <w:p w14:paraId="319B112D" w14:textId="77777777" w:rsidR="00A7032D" w:rsidRPr="00A7032D" w:rsidRDefault="00A7032D" w:rsidP="00A7032D">
      <w:proofErr w:type="spellStart"/>
      <w:r w:rsidRPr="00A7032D">
        <w:rPr>
          <w:b/>
          <w:bCs/>
        </w:rPr>
        <w:t>Zmena</w:t>
      </w:r>
      <w:proofErr w:type="spellEnd"/>
      <w:r w:rsidRPr="00A7032D">
        <w:rPr>
          <w:b/>
          <w:bCs/>
        </w:rPr>
        <w:t xml:space="preserve"> jednotky</w:t>
      </w:r>
      <w:r w:rsidRPr="00A7032D">
        <w:br/>
      </w:r>
      <w:proofErr w:type="spellStart"/>
      <w:r w:rsidRPr="00A7032D">
        <w:t>Pomocou</w:t>
      </w:r>
      <w:proofErr w:type="spellEnd"/>
      <w:r w:rsidRPr="00A7032D">
        <w:t xml:space="preserve"> </w:t>
      </w:r>
      <w:proofErr w:type="spellStart"/>
      <w:r w:rsidRPr="00A7032D">
        <w:t>tlačidla</w:t>
      </w:r>
      <w:proofErr w:type="spellEnd"/>
      <w:r w:rsidRPr="00A7032D">
        <w:t xml:space="preserve"> na </w:t>
      </w:r>
      <w:proofErr w:type="spellStart"/>
      <w:r w:rsidRPr="00A7032D">
        <w:t>spodnej</w:t>
      </w:r>
      <w:proofErr w:type="spellEnd"/>
      <w:r w:rsidRPr="00A7032D">
        <w:t xml:space="preserve"> </w:t>
      </w:r>
      <w:proofErr w:type="spellStart"/>
      <w:r w:rsidRPr="00A7032D">
        <w:t>strane</w:t>
      </w:r>
      <w:proofErr w:type="spellEnd"/>
      <w:r w:rsidRPr="00A7032D">
        <w:t xml:space="preserve"> možno </w:t>
      </w:r>
      <w:proofErr w:type="spellStart"/>
      <w:r w:rsidRPr="00A7032D">
        <w:t>prepínať</w:t>
      </w:r>
      <w:proofErr w:type="spellEnd"/>
      <w:r w:rsidRPr="00A7032D">
        <w:t xml:space="preserve"> </w:t>
      </w:r>
      <w:proofErr w:type="spellStart"/>
      <w:r w:rsidRPr="00A7032D">
        <w:t>medzi</w:t>
      </w:r>
      <w:proofErr w:type="spellEnd"/>
      <w:r w:rsidRPr="00A7032D">
        <w:t xml:space="preserve"> </w:t>
      </w:r>
      <w:proofErr w:type="spellStart"/>
      <w:r w:rsidRPr="00A7032D">
        <w:t>kilogramami</w:t>
      </w:r>
      <w:proofErr w:type="spellEnd"/>
      <w:r w:rsidRPr="00A7032D">
        <w:t xml:space="preserve"> (kg) a librami (lb). Na displeji </w:t>
      </w:r>
      <w:proofErr w:type="spellStart"/>
      <w:r w:rsidRPr="00A7032D">
        <w:t>sa</w:t>
      </w:r>
      <w:proofErr w:type="spellEnd"/>
      <w:r w:rsidRPr="00A7032D">
        <w:t xml:space="preserve"> zobrazí zvolená jednotka.</w:t>
      </w:r>
    </w:p>
    <w:p w14:paraId="24EEA8CA" w14:textId="7B96A1B6" w:rsidR="00A7032D" w:rsidRPr="00A7032D" w:rsidRDefault="00A7032D" w:rsidP="00A7032D">
      <w:proofErr w:type="spellStart"/>
      <w:r w:rsidRPr="00A7032D">
        <w:rPr>
          <w:b/>
          <w:bCs/>
        </w:rPr>
        <w:t>Prekročenie</w:t>
      </w:r>
      <w:proofErr w:type="spellEnd"/>
      <w:r w:rsidRPr="00A7032D">
        <w:rPr>
          <w:b/>
          <w:bCs/>
        </w:rPr>
        <w:t xml:space="preserve"> </w:t>
      </w:r>
      <w:proofErr w:type="spellStart"/>
      <w:r w:rsidRPr="00A7032D">
        <w:rPr>
          <w:b/>
          <w:bCs/>
        </w:rPr>
        <w:t>maximálnej</w:t>
      </w:r>
      <w:proofErr w:type="spellEnd"/>
      <w:r w:rsidRPr="00A7032D">
        <w:rPr>
          <w:b/>
          <w:bCs/>
        </w:rPr>
        <w:t xml:space="preserve"> hmotnosti</w:t>
      </w:r>
      <w:r w:rsidRPr="00A7032D">
        <w:br/>
      </w:r>
      <w:proofErr w:type="spellStart"/>
      <w:r w:rsidRPr="00A7032D">
        <w:t>Maximálne</w:t>
      </w:r>
      <w:proofErr w:type="spellEnd"/>
      <w:r w:rsidRPr="00A7032D">
        <w:t xml:space="preserve"> </w:t>
      </w:r>
      <w:proofErr w:type="spellStart"/>
      <w:r w:rsidRPr="00A7032D">
        <w:t>zaťaženie</w:t>
      </w:r>
      <w:proofErr w:type="spellEnd"/>
      <w:r w:rsidRPr="00A7032D">
        <w:t xml:space="preserve"> je 180 kg (400 lb). </w:t>
      </w:r>
      <w:proofErr w:type="spellStart"/>
      <w:r w:rsidRPr="00A7032D">
        <w:t>Pri</w:t>
      </w:r>
      <w:proofErr w:type="spellEnd"/>
      <w:r w:rsidRPr="00A7032D">
        <w:t xml:space="preserve"> </w:t>
      </w:r>
      <w:proofErr w:type="spellStart"/>
      <w:r w:rsidRPr="00A7032D">
        <w:t>prekročení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na displeji zobrazí </w:t>
      </w:r>
      <w:proofErr w:type="spellStart"/>
      <w:r w:rsidRPr="00A7032D">
        <w:t>upozornenie</w:t>
      </w:r>
      <w:proofErr w:type="spellEnd"/>
      <w:r w:rsidRPr="00A7032D">
        <w:t>.</w:t>
      </w:r>
      <w:r w:rsidRPr="00A7032D">
        <w:rPr>
          <w:noProof/>
        </w:rPr>
        <w:t xml:space="preserve"> </w:t>
      </w:r>
      <w:r w:rsidRPr="00A7032D">
        <w:drawing>
          <wp:inline distT="0" distB="0" distL="0" distR="0" wp14:anchorId="5D730148" wp14:editId="200504D2">
            <wp:extent cx="247685" cy="209579"/>
            <wp:effectExtent l="0" t="0" r="0" b="0"/>
            <wp:docPr id="3345691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691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32D">
        <w:t xml:space="preserve"> </w:t>
      </w:r>
      <w:proofErr w:type="spellStart"/>
      <w:r w:rsidRPr="00A7032D">
        <w:t>Nadmerné</w:t>
      </w:r>
      <w:proofErr w:type="spellEnd"/>
      <w:r w:rsidRPr="00A7032D">
        <w:t xml:space="preserve"> </w:t>
      </w:r>
      <w:proofErr w:type="spellStart"/>
      <w:r w:rsidRPr="00A7032D">
        <w:t>zaťaženie</w:t>
      </w:r>
      <w:proofErr w:type="spellEnd"/>
      <w:r w:rsidRPr="00A7032D">
        <w:t xml:space="preserve"> </w:t>
      </w:r>
      <w:proofErr w:type="spellStart"/>
      <w:r w:rsidRPr="00A7032D">
        <w:t>môže</w:t>
      </w:r>
      <w:proofErr w:type="spellEnd"/>
      <w:r w:rsidRPr="00A7032D">
        <w:t xml:space="preserve"> váhu </w:t>
      </w:r>
      <w:proofErr w:type="spellStart"/>
      <w:r w:rsidRPr="00A7032D">
        <w:t>poškodiť</w:t>
      </w:r>
      <w:proofErr w:type="spellEnd"/>
      <w:r w:rsidRPr="00A7032D">
        <w:t>.</w:t>
      </w:r>
    </w:p>
    <w:p w14:paraId="72CE251F" w14:textId="510D5FBA" w:rsidR="00A7032D" w:rsidRPr="00A7032D" w:rsidRDefault="00A7032D" w:rsidP="00A7032D">
      <w:proofErr w:type="spellStart"/>
      <w:r w:rsidRPr="00A7032D">
        <w:rPr>
          <w:b/>
          <w:bCs/>
        </w:rPr>
        <w:t>Indikácia</w:t>
      </w:r>
      <w:proofErr w:type="spellEnd"/>
      <w:r w:rsidRPr="00A7032D">
        <w:rPr>
          <w:b/>
          <w:bCs/>
        </w:rPr>
        <w:t xml:space="preserve"> </w:t>
      </w:r>
      <w:proofErr w:type="spellStart"/>
      <w:r w:rsidRPr="00A7032D">
        <w:rPr>
          <w:b/>
          <w:bCs/>
        </w:rPr>
        <w:t>slabej</w:t>
      </w:r>
      <w:proofErr w:type="spellEnd"/>
      <w:r w:rsidRPr="00A7032D">
        <w:rPr>
          <w:b/>
          <w:bCs/>
        </w:rPr>
        <w:t xml:space="preserve"> </w:t>
      </w:r>
      <w:proofErr w:type="spellStart"/>
      <w:r w:rsidRPr="00A7032D">
        <w:rPr>
          <w:b/>
          <w:bCs/>
        </w:rPr>
        <w:t>batérie</w:t>
      </w:r>
      <w:proofErr w:type="spellEnd"/>
      <w:r w:rsidRPr="00A7032D">
        <w:br/>
      </w:r>
      <w:proofErr w:type="spellStart"/>
      <w:r w:rsidRPr="00A7032D">
        <w:t>Pri</w:t>
      </w:r>
      <w:proofErr w:type="spellEnd"/>
      <w:r w:rsidRPr="00A7032D">
        <w:t xml:space="preserve"> </w:t>
      </w:r>
      <w:proofErr w:type="spellStart"/>
      <w:r w:rsidRPr="00A7032D">
        <w:t>nízkom</w:t>
      </w:r>
      <w:proofErr w:type="spellEnd"/>
      <w:r w:rsidRPr="00A7032D">
        <w:t xml:space="preserve"> stave </w:t>
      </w: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sa</w:t>
      </w:r>
      <w:proofErr w:type="spellEnd"/>
      <w:r w:rsidRPr="00A7032D">
        <w:t xml:space="preserve"> na displeji zobrazí symbol</w:t>
      </w:r>
      <w:r>
        <w:t xml:space="preserve"> </w:t>
      </w:r>
      <w:r w:rsidRPr="00A7032D">
        <w:drawing>
          <wp:inline distT="0" distB="0" distL="0" distR="0" wp14:anchorId="091E48B4" wp14:editId="69D7C49B">
            <wp:extent cx="209579" cy="228632"/>
            <wp:effectExtent l="0" t="0" r="0" b="0"/>
            <wp:docPr id="6445584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584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32D">
        <w:t>.</w:t>
      </w:r>
      <w:r w:rsidRPr="00A7032D">
        <w:br/>
      </w:r>
      <w:proofErr w:type="spellStart"/>
      <w:r w:rsidRPr="00A7032D">
        <w:t>Vymeňte</w:t>
      </w:r>
      <w:proofErr w:type="spellEnd"/>
      <w:r w:rsidRPr="00A7032D">
        <w:t xml:space="preserve"> </w:t>
      </w:r>
      <w:proofErr w:type="spellStart"/>
      <w:r w:rsidRPr="00A7032D">
        <w:t>batérie</w:t>
      </w:r>
      <w:proofErr w:type="spellEnd"/>
      <w:r w:rsidRPr="00A7032D">
        <w:t xml:space="preserve"> </w:t>
      </w:r>
      <w:proofErr w:type="spellStart"/>
      <w:r w:rsidRPr="00A7032D">
        <w:t>podľa</w:t>
      </w:r>
      <w:proofErr w:type="spellEnd"/>
      <w:r w:rsidRPr="00A7032D">
        <w:t xml:space="preserve"> </w:t>
      </w:r>
      <w:proofErr w:type="spellStart"/>
      <w:r w:rsidRPr="00A7032D">
        <w:t>pokynov</w:t>
      </w:r>
      <w:proofErr w:type="spellEnd"/>
      <w:r w:rsidRPr="00A7032D">
        <w:t xml:space="preserve"> </w:t>
      </w:r>
      <w:proofErr w:type="spellStart"/>
      <w:r w:rsidRPr="00A7032D">
        <w:t>vyššie</w:t>
      </w:r>
      <w:proofErr w:type="spellEnd"/>
      <w:r w:rsidRPr="00A7032D">
        <w:t>.</w:t>
      </w:r>
    </w:p>
    <w:p w14:paraId="69730AFF" w14:textId="77777777" w:rsidR="00A7032D" w:rsidRPr="00A7032D" w:rsidRDefault="00A7032D" w:rsidP="00A7032D">
      <w:r w:rsidRPr="00A7032D">
        <w:rPr>
          <w:b/>
          <w:bCs/>
        </w:rPr>
        <w:t>VYPNUTIE</w:t>
      </w:r>
      <w:r w:rsidRPr="00A7032D">
        <w:br/>
        <w:t xml:space="preserve">Váha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vypína</w:t>
      </w:r>
      <w:proofErr w:type="spellEnd"/>
      <w:r w:rsidRPr="00A7032D">
        <w:t xml:space="preserve"> automaticky – po vážení </w:t>
      </w:r>
      <w:proofErr w:type="spellStart"/>
      <w:r w:rsidRPr="00A7032D">
        <w:t>sa</w:t>
      </w:r>
      <w:proofErr w:type="spellEnd"/>
      <w:r w:rsidRPr="00A7032D">
        <w:t xml:space="preserve"> hodnota zobrazí a po </w:t>
      </w:r>
      <w:proofErr w:type="spellStart"/>
      <w:r w:rsidRPr="00A7032D">
        <w:t>niekoľkých</w:t>
      </w:r>
      <w:proofErr w:type="spellEnd"/>
      <w:r w:rsidRPr="00A7032D">
        <w:t xml:space="preserve"> sekundách </w:t>
      </w:r>
      <w:proofErr w:type="spellStart"/>
      <w:r w:rsidRPr="00A7032D">
        <w:t>sa</w:t>
      </w:r>
      <w:proofErr w:type="spellEnd"/>
      <w:r w:rsidRPr="00A7032D">
        <w:t xml:space="preserve"> </w:t>
      </w:r>
      <w:proofErr w:type="spellStart"/>
      <w:r w:rsidRPr="00A7032D">
        <w:t>zariadenie</w:t>
      </w:r>
      <w:proofErr w:type="spellEnd"/>
      <w:r w:rsidRPr="00A7032D">
        <w:t xml:space="preserve"> vypne.</w:t>
      </w:r>
    </w:p>
    <w:p w14:paraId="7D79D8D6" w14:textId="77777777" w:rsidR="00A7032D" w:rsidRPr="00A7032D" w:rsidRDefault="00A7032D" w:rsidP="00A7032D">
      <w:r w:rsidRPr="00A7032D">
        <w:rPr>
          <w:b/>
          <w:bCs/>
        </w:rPr>
        <w:t>ČISTENIE</w:t>
      </w:r>
      <w:r w:rsidRPr="00A7032D">
        <w:br/>
      </w:r>
      <w:proofErr w:type="spellStart"/>
      <w:r w:rsidRPr="00A7032D">
        <w:t>Čistite</w:t>
      </w:r>
      <w:proofErr w:type="spellEnd"/>
      <w:r w:rsidRPr="00A7032D">
        <w:t xml:space="preserve"> </w:t>
      </w:r>
      <w:proofErr w:type="spellStart"/>
      <w:r w:rsidRPr="00A7032D">
        <w:t>iba</w:t>
      </w:r>
      <w:proofErr w:type="spellEnd"/>
      <w:r w:rsidRPr="00A7032D">
        <w:t xml:space="preserve"> vlhkou </w:t>
      </w:r>
      <w:proofErr w:type="spellStart"/>
      <w:r w:rsidRPr="00A7032D">
        <w:t>mäkkou</w:t>
      </w:r>
      <w:proofErr w:type="spellEnd"/>
      <w:r w:rsidRPr="00A7032D">
        <w:t xml:space="preserve"> </w:t>
      </w:r>
      <w:proofErr w:type="spellStart"/>
      <w:r w:rsidRPr="00A7032D">
        <w:t>handričkou</w:t>
      </w:r>
      <w:proofErr w:type="spellEnd"/>
      <w:r w:rsidRPr="00A7032D">
        <w:t xml:space="preserve"> a </w:t>
      </w:r>
      <w:proofErr w:type="spellStart"/>
      <w:r w:rsidRPr="00A7032D">
        <w:t>neabrazívnymi</w:t>
      </w:r>
      <w:proofErr w:type="spellEnd"/>
      <w:r w:rsidRPr="00A7032D">
        <w:t xml:space="preserve"> </w:t>
      </w:r>
      <w:proofErr w:type="spellStart"/>
      <w:r w:rsidRPr="00A7032D">
        <w:t>prostriedkami</w:t>
      </w:r>
      <w:proofErr w:type="spellEnd"/>
      <w:r w:rsidRPr="00A7032D">
        <w:t xml:space="preserve">, aby nedošlo k </w:t>
      </w:r>
      <w:proofErr w:type="spellStart"/>
      <w:r w:rsidRPr="00A7032D">
        <w:t>poškodeniu</w:t>
      </w:r>
      <w:proofErr w:type="spellEnd"/>
      <w:r w:rsidRPr="00A7032D">
        <w:t xml:space="preserve"> </w:t>
      </w:r>
      <w:proofErr w:type="spellStart"/>
      <w:r w:rsidRPr="00A7032D">
        <w:t>vzhľadu</w:t>
      </w:r>
      <w:proofErr w:type="spellEnd"/>
      <w:r w:rsidRPr="00A7032D">
        <w:t xml:space="preserve"> výrobku.</w:t>
      </w:r>
    </w:p>
    <w:p w14:paraId="468081C7" w14:textId="77777777" w:rsidR="00A7032D" w:rsidRPr="00A7032D" w:rsidRDefault="00A7032D" w:rsidP="00A7032D">
      <w:r w:rsidRPr="00A7032D">
        <w:rPr>
          <w:b/>
          <w:bCs/>
        </w:rPr>
        <w:t>TECHNICKÉ PARAMETRE</w:t>
      </w:r>
    </w:p>
    <w:p w14:paraId="4AFF88D5" w14:textId="77777777" w:rsidR="00A7032D" w:rsidRPr="00A7032D" w:rsidRDefault="00A7032D" w:rsidP="00A7032D">
      <w:pPr>
        <w:numPr>
          <w:ilvl w:val="0"/>
          <w:numId w:val="10"/>
        </w:numPr>
      </w:pPr>
      <w:proofErr w:type="spellStart"/>
      <w:r w:rsidRPr="00A7032D">
        <w:t>Napájanie</w:t>
      </w:r>
      <w:proofErr w:type="spellEnd"/>
      <w:r w:rsidRPr="00A7032D">
        <w:t>: DC 3 V (2× AAA)</w:t>
      </w:r>
    </w:p>
    <w:p w14:paraId="48312F8A" w14:textId="77777777" w:rsidR="00A7032D" w:rsidRPr="00A7032D" w:rsidRDefault="00A7032D" w:rsidP="00A7032D">
      <w:pPr>
        <w:numPr>
          <w:ilvl w:val="0"/>
          <w:numId w:val="10"/>
        </w:numPr>
      </w:pPr>
      <w:proofErr w:type="spellStart"/>
      <w:r w:rsidRPr="00A7032D">
        <w:t>Maximálne</w:t>
      </w:r>
      <w:proofErr w:type="spellEnd"/>
      <w:r w:rsidRPr="00A7032D">
        <w:t xml:space="preserve"> </w:t>
      </w:r>
      <w:proofErr w:type="spellStart"/>
      <w:r w:rsidRPr="00A7032D">
        <w:t>zaťaženie</w:t>
      </w:r>
      <w:proofErr w:type="spellEnd"/>
      <w:r w:rsidRPr="00A7032D">
        <w:t>: 180 kg / 400 lb</w:t>
      </w:r>
    </w:p>
    <w:p w14:paraId="21F9AB02" w14:textId="77777777" w:rsidR="00A7032D" w:rsidRPr="00A7032D" w:rsidRDefault="00A7032D" w:rsidP="00A7032D">
      <w:pPr>
        <w:numPr>
          <w:ilvl w:val="0"/>
          <w:numId w:val="10"/>
        </w:numPr>
      </w:pPr>
      <w:proofErr w:type="spellStart"/>
      <w:r w:rsidRPr="00A7032D">
        <w:t>Presnosť</w:t>
      </w:r>
      <w:proofErr w:type="spellEnd"/>
      <w:r w:rsidRPr="00A7032D">
        <w:t>: 100 g / 0,2 lb</w:t>
      </w:r>
    </w:p>
    <w:p w14:paraId="02223875" w14:textId="77777777" w:rsidR="00A7032D" w:rsidRPr="00A7032D" w:rsidRDefault="00A7032D" w:rsidP="00A7032D">
      <w:pPr>
        <w:numPr>
          <w:ilvl w:val="0"/>
          <w:numId w:val="10"/>
        </w:numPr>
      </w:pPr>
      <w:proofErr w:type="spellStart"/>
      <w:r w:rsidRPr="00A7032D">
        <w:t>Digitálny</w:t>
      </w:r>
      <w:proofErr w:type="spellEnd"/>
      <w:r w:rsidRPr="00A7032D">
        <w:t xml:space="preserve"> displej</w:t>
      </w:r>
    </w:p>
    <w:p w14:paraId="75DC93FA" w14:textId="77777777" w:rsidR="00A7032D" w:rsidRPr="00A7032D" w:rsidRDefault="00A7032D" w:rsidP="00A7032D">
      <w:pPr>
        <w:numPr>
          <w:ilvl w:val="0"/>
          <w:numId w:val="10"/>
        </w:numPr>
      </w:pPr>
      <w:r w:rsidRPr="00A7032D">
        <w:t xml:space="preserve">Automatické </w:t>
      </w:r>
      <w:proofErr w:type="spellStart"/>
      <w:r w:rsidRPr="00A7032D">
        <w:t>zapnutie</w:t>
      </w:r>
      <w:proofErr w:type="spellEnd"/>
    </w:p>
    <w:p w14:paraId="26B61913" w14:textId="77777777" w:rsidR="00A7032D" w:rsidRPr="00A7032D" w:rsidRDefault="00A7032D" w:rsidP="00A7032D"/>
    <w:p w14:paraId="3048809D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6F9A"/>
    <w:multiLevelType w:val="multilevel"/>
    <w:tmpl w:val="66E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C7904"/>
    <w:multiLevelType w:val="multilevel"/>
    <w:tmpl w:val="B176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2316A"/>
    <w:multiLevelType w:val="multilevel"/>
    <w:tmpl w:val="BEF6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D12C0"/>
    <w:multiLevelType w:val="multilevel"/>
    <w:tmpl w:val="10E2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40C37"/>
    <w:multiLevelType w:val="multilevel"/>
    <w:tmpl w:val="9CCE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63786"/>
    <w:multiLevelType w:val="multilevel"/>
    <w:tmpl w:val="82F8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12D17"/>
    <w:multiLevelType w:val="multilevel"/>
    <w:tmpl w:val="2DDA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D687F"/>
    <w:multiLevelType w:val="multilevel"/>
    <w:tmpl w:val="36C6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8453F"/>
    <w:multiLevelType w:val="multilevel"/>
    <w:tmpl w:val="A03C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A5115"/>
    <w:multiLevelType w:val="multilevel"/>
    <w:tmpl w:val="D6B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82582">
    <w:abstractNumId w:val="9"/>
  </w:num>
  <w:num w:numId="2" w16cid:durableId="558710158">
    <w:abstractNumId w:val="7"/>
  </w:num>
  <w:num w:numId="3" w16cid:durableId="2091198357">
    <w:abstractNumId w:val="2"/>
  </w:num>
  <w:num w:numId="4" w16cid:durableId="1904096308">
    <w:abstractNumId w:val="5"/>
  </w:num>
  <w:num w:numId="5" w16cid:durableId="1224490047">
    <w:abstractNumId w:val="8"/>
  </w:num>
  <w:num w:numId="6" w16cid:durableId="1382634742">
    <w:abstractNumId w:val="0"/>
  </w:num>
  <w:num w:numId="7" w16cid:durableId="2044939356">
    <w:abstractNumId w:val="4"/>
  </w:num>
  <w:num w:numId="8" w16cid:durableId="2077392755">
    <w:abstractNumId w:val="3"/>
  </w:num>
  <w:num w:numId="9" w16cid:durableId="1836720548">
    <w:abstractNumId w:val="1"/>
  </w:num>
  <w:num w:numId="10" w16cid:durableId="2036954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2D"/>
    <w:rsid w:val="001B38BC"/>
    <w:rsid w:val="00516E0D"/>
    <w:rsid w:val="00A43137"/>
    <w:rsid w:val="00A7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D9E7"/>
  <w15:chartTrackingRefBased/>
  <w15:docId w15:val="{DC9A80D6-FC0B-4B7F-8D94-5F4D3B36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0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0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0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0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0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0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0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0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3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3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3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3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3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3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0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0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0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0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0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03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03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032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0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032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03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2026-03-19T10:43:00Z</dcterms:created>
  <dcterms:modified xsi:type="dcterms:W3CDTF">2026-03-19T10:47:00Z</dcterms:modified>
</cp:coreProperties>
</file>